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8669" w14:textId="3B24486A" w:rsidR="009C2D6F" w:rsidRPr="00E117A1" w:rsidRDefault="00E83985" w:rsidP="00542899">
      <w:pPr>
        <w:spacing w:after="0" w:line="240" w:lineRule="auto"/>
        <w:jc w:val="center"/>
        <w:rPr>
          <w:rFonts w:ascii="Times New Roman" w:hAnsi="Times New Roman" w:cs="Times New Roman"/>
          <w:b/>
          <w:bCs/>
          <w:color w:val="0E101A"/>
          <w:sz w:val="24"/>
          <w:szCs w:val="24"/>
          <w:lang w:val="en-US"/>
        </w:rPr>
      </w:pPr>
      <w:r>
        <w:rPr>
          <w:rFonts w:ascii="Times New Roman" w:hAnsi="Times New Roman" w:cs="Times New Roman"/>
          <w:b/>
          <w:bCs/>
          <w:i/>
          <w:iCs/>
          <w:color w:val="0E101A"/>
          <w:sz w:val="24"/>
          <w:szCs w:val="24"/>
          <w:lang w:val="en-US"/>
        </w:rPr>
        <w:t>T</w:t>
      </w:r>
      <w:r w:rsidR="009D637C">
        <w:rPr>
          <w:rFonts w:ascii="Times New Roman" w:hAnsi="Times New Roman" w:cs="Times New Roman"/>
          <w:b/>
          <w:bCs/>
          <w:i/>
          <w:iCs/>
          <w:color w:val="0E101A"/>
          <w:sz w:val="24"/>
          <w:szCs w:val="24"/>
          <w:lang w:val="en-US"/>
        </w:rPr>
        <w:t>he 5</w:t>
      </w:r>
      <w:r w:rsidR="009D637C">
        <w:rPr>
          <w:rFonts w:ascii="Times New Roman" w:hAnsi="Times New Roman" w:cs="Times New Roman"/>
          <w:b/>
          <w:bCs/>
          <w:i/>
          <w:iCs/>
          <w:color w:val="0E101A"/>
          <w:sz w:val="24"/>
          <w:szCs w:val="24"/>
          <w:vertAlign w:val="superscript"/>
          <w:lang w:val="en-US"/>
        </w:rPr>
        <w:t>th</w:t>
      </w:r>
      <w:r w:rsidR="009C2D6F" w:rsidRPr="00E117A1">
        <w:rPr>
          <w:rFonts w:ascii="Times New Roman" w:hAnsi="Times New Roman" w:cs="Times New Roman"/>
          <w:b/>
          <w:bCs/>
          <w:i/>
          <w:iCs/>
          <w:color w:val="0E101A"/>
          <w:sz w:val="24"/>
          <w:szCs w:val="24"/>
          <w:lang w:val="en-US"/>
        </w:rPr>
        <w:t xml:space="preserve"> International Conference on </w:t>
      </w:r>
      <w:r w:rsidR="00DD4435">
        <w:rPr>
          <w:rFonts w:ascii="Times New Roman" w:hAnsi="Times New Roman" w:cs="Times New Roman"/>
          <w:b/>
          <w:bCs/>
          <w:i/>
          <w:iCs/>
          <w:color w:val="0E101A"/>
          <w:sz w:val="24"/>
          <w:szCs w:val="24"/>
          <w:lang w:val="en-US"/>
        </w:rPr>
        <w:t>Medical Laboratory Technology</w:t>
      </w:r>
      <w:r w:rsidR="00327EB7">
        <w:rPr>
          <w:rFonts w:ascii="Times New Roman" w:hAnsi="Times New Roman" w:cs="Times New Roman"/>
          <w:b/>
          <w:bCs/>
          <w:i/>
          <w:iCs/>
          <w:color w:val="0E101A"/>
          <w:sz w:val="24"/>
          <w:szCs w:val="24"/>
          <w:lang w:val="en-US"/>
        </w:rPr>
        <w:t xml:space="preserve"> </w:t>
      </w:r>
      <w:r w:rsidR="009C2D6F" w:rsidRPr="00E117A1">
        <w:rPr>
          <w:rFonts w:ascii="Times New Roman" w:hAnsi="Times New Roman" w:cs="Times New Roman"/>
          <w:b/>
          <w:bCs/>
          <w:color w:val="0E101A"/>
          <w:sz w:val="24"/>
          <w:szCs w:val="24"/>
          <w:lang w:val="en-US"/>
        </w:rPr>
        <w:t>(IC</w:t>
      </w:r>
      <w:r w:rsidR="004B2A65">
        <w:rPr>
          <w:rFonts w:ascii="Times New Roman" w:hAnsi="Times New Roman" w:cs="Times New Roman"/>
          <w:b/>
          <w:bCs/>
          <w:color w:val="0E101A"/>
          <w:sz w:val="24"/>
          <w:szCs w:val="24"/>
          <w:lang w:val="en-US"/>
        </w:rPr>
        <w:t>O</w:t>
      </w:r>
      <w:r w:rsidR="00915B8C">
        <w:rPr>
          <w:rFonts w:ascii="Times New Roman" w:hAnsi="Times New Roman" w:cs="Times New Roman"/>
          <w:b/>
          <w:bCs/>
          <w:color w:val="0E101A"/>
          <w:sz w:val="24"/>
          <w:szCs w:val="24"/>
          <w:lang w:val="en-US"/>
        </w:rPr>
        <w:t>M</w:t>
      </w:r>
      <w:r w:rsidR="00DD4435">
        <w:rPr>
          <w:rFonts w:ascii="Times New Roman" w:hAnsi="Times New Roman" w:cs="Times New Roman"/>
          <w:b/>
          <w:bCs/>
          <w:color w:val="0E101A"/>
          <w:sz w:val="24"/>
          <w:szCs w:val="24"/>
          <w:lang w:val="en-US"/>
        </w:rPr>
        <w:t>LT</w:t>
      </w:r>
      <w:r w:rsidR="009C2D6F" w:rsidRPr="00E117A1">
        <w:rPr>
          <w:rFonts w:ascii="Times New Roman" w:hAnsi="Times New Roman" w:cs="Times New Roman"/>
          <w:b/>
          <w:bCs/>
          <w:color w:val="0E101A"/>
          <w:sz w:val="24"/>
          <w:szCs w:val="24"/>
          <w:lang w:val="en-US"/>
        </w:rPr>
        <w:t>)</w:t>
      </w:r>
    </w:p>
    <w:p w14:paraId="1CA76472" w14:textId="77777777" w:rsidR="009C2D6F" w:rsidRPr="00DD3B15" w:rsidRDefault="009C2D6F" w:rsidP="00542899">
      <w:pPr>
        <w:spacing w:after="0" w:line="240" w:lineRule="auto"/>
        <w:jc w:val="center"/>
        <w:rPr>
          <w:rFonts w:ascii="Times New Roman" w:eastAsia="Times New Roman" w:hAnsi="Times New Roman" w:cs="Times New Roman"/>
          <w:bCs/>
          <w:iCs/>
          <w:sz w:val="24"/>
          <w:szCs w:val="24"/>
          <w:lang w:val="en-US"/>
        </w:rPr>
      </w:pPr>
    </w:p>
    <w:p w14:paraId="2099C5E8" w14:textId="49C0CA66" w:rsidR="00E94591" w:rsidRPr="00761B31" w:rsidRDefault="00B92E57" w:rsidP="00542899">
      <w:pPr>
        <w:spacing w:after="0" w:line="240" w:lineRule="auto"/>
        <w:jc w:val="center"/>
        <w:rPr>
          <w:rFonts w:asciiTheme="majorBidi" w:eastAsia="Palatino Linotype" w:hAnsiTheme="majorBidi" w:cstheme="majorBidi"/>
          <w:b/>
          <w:bCs/>
          <w:sz w:val="24"/>
          <w:szCs w:val="24"/>
        </w:rPr>
      </w:pPr>
      <w:proofErr w:type="spellStart"/>
      <w:r>
        <w:rPr>
          <w:rFonts w:asciiTheme="majorBidi" w:eastAsia="Palatino Linotype" w:hAnsiTheme="majorBidi" w:cstheme="majorBidi"/>
          <w:b/>
          <w:bCs/>
          <w:sz w:val="24"/>
          <w:szCs w:val="24"/>
        </w:rPr>
        <w:t>Overview</w:t>
      </w:r>
      <w:proofErr w:type="spellEnd"/>
      <w:r>
        <w:rPr>
          <w:rFonts w:asciiTheme="majorBidi" w:eastAsia="Palatino Linotype" w:hAnsiTheme="majorBidi" w:cstheme="majorBidi"/>
          <w:b/>
          <w:bCs/>
          <w:sz w:val="24"/>
          <w:szCs w:val="24"/>
        </w:rPr>
        <w:t xml:space="preserve"> </w:t>
      </w:r>
      <w:proofErr w:type="spellStart"/>
      <w:r>
        <w:rPr>
          <w:rFonts w:asciiTheme="majorBidi" w:eastAsia="Palatino Linotype" w:hAnsiTheme="majorBidi" w:cstheme="majorBidi"/>
          <w:b/>
          <w:bCs/>
          <w:sz w:val="24"/>
          <w:szCs w:val="24"/>
        </w:rPr>
        <w:t>of</w:t>
      </w:r>
      <w:proofErr w:type="spellEnd"/>
      <w:r>
        <w:rPr>
          <w:rFonts w:asciiTheme="majorBidi" w:eastAsia="Palatino Linotype" w:hAnsiTheme="majorBidi" w:cstheme="majorBidi"/>
          <w:b/>
          <w:bCs/>
          <w:sz w:val="24"/>
          <w:szCs w:val="24"/>
        </w:rPr>
        <w:t xml:space="preserve"> BTA </w:t>
      </w:r>
      <w:proofErr w:type="spellStart"/>
      <w:r>
        <w:rPr>
          <w:rFonts w:asciiTheme="majorBidi" w:eastAsia="Palatino Linotype" w:hAnsiTheme="majorBidi" w:cstheme="majorBidi"/>
          <w:b/>
          <w:bCs/>
          <w:sz w:val="24"/>
          <w:szCs w:val="24"/>
        </w:rPr>
        <w:t>Examination</w:t>
      </w:r>
      <w:proofErr w:type="spellEnd"/>
      <w:r>
        <w:rPr>
          <w:rFonts w:asciiTheme="majorBidi" w:eastAsia="Palatino Linotype" w:hAnsiTheme="majorBidi" w:cstheme="majorBidi"/>
          <w:b/>
          <w:bCs/>
          <w:sz w:val="24"/>
          <w:szCs w:val="24"/>
        </w:rPr>
        <w:t xml:space="preserve"> </w:t>
      </w:r>
      <w:proofErr w:type="spellStart"/>
      <w:r>
        <w:rPr>
          <w:rFonts w:asciiTheme="majorBidi" w:eastAsia="Palatino Linotype" w:hAnsiTheme="majorBidi" w:cstheme="majorBidi"/>
          <w:b/>
          <w:bCs/>
          <w:sz w:val="24"/>
          <w:szCs w:val="24"/>
        </w:rPr>
        <w:t>Results</w:t>
      </w:r>
      <w:proofErr w:type="spellEnd"/>
      <w:r>
        <w:rPr>
          <w:rFonts w:asciiTheme="majorBidi" w:eastAsia="Palatino Linotype" w:hAnsiTheme="majorBidi" w:cstheme="majorBidi"/>
          <w:b/>
          <w:bCs/>
          <w:sz w:val="24"/>
          <w:szCs w:val="24"/>
        </w:rPr>
        <w:t xml:space="preserve"> in </w:t>
      </w:r>
      <w:proofErr w:type="spellStart"/>
      <w:r>
        <w:rPr>
          <w:rFonts w:asciiTheme="majorBidi" w:eastAsia="Palatino Linotype" w:hAnsiTheme="majorBidi" w:cstheme="majorBidi"/>
          <w:b/>
          <w:bCs/>
          <w:sz w:val="24"/>
          <w:szCs w:val="24"/>
        </w:rPr>
        <w:t>Pulmonary</w:t>
      </w:r>
      <w:proofErr w:type="spellEnd"/>
      <w:r>
        <w:rPr>
          <w:rFonts w:asciiTheme="majorBidi" w:eastAsia="Palatino Linotype" w:hAnsiTheme="majorBidi" w:cstheme="majorBidi"/>
          <w:b/>
          <w:bCs/>
          <w:sz w:val="24"/>
          <w:szCs w:val="24"/>
        </w:rPr>
        <w:t xml:space="preserve"> TB </w:t>
      </w:r>
      <w:proofErr w:type="spellStart"/>
      <w:r>
        <w:rPr>
          <w:rFonts w:asciiTheme="majorBidi" w:eastAsia="Palatino Linotype" w:hAnsiTheme="majorBidi" w:cstheme="majorBidi"/>
          <w:b/>
          <w:bCs/>
          <w:sz w:val="24"/>
          <w:szCs w:val="24"/>
        </w:rPr>
        <w:t>Patients</w:t>
      </w:r>
      <w:proofErr w:type="spellEnd"/>
      <w:r>
        <w:rPr>
          <w:rFonts w:asciiTheme="majorBidi" w:eastAsia="Palatino Linotype" w:hAnsiTheme="majorBidi" w:cstheme="majorBidi"/>
          <w:b/>
          <w:bCs/>
          <w:sz w:val="24"/>
          <w:szCs w:val="24"/>
        </w:rPr>
        <w:t xml:space="preserve"> </w:t>
      </w:r>
      <w:proofErr w:type="spellStart"/>
      <w:r>
        <w:rPr>
          <w:rFonts w:asciiTheme="majorBidi" w:eastAsia="Palatino Linotype" w:hAnsiTheme="majorBidi" w:cstheme="majorBidi"/>
          <w:b/>
          <w:bCs/>
          <w:sz w:val="24"/>
          <w:szCs w:val="24"/>
        </w:rPr>
        <w:t>Undergoing</w:t>
      </w:r>
      <w:proofErr w:type="spellEnd"/>
      <w:r>
        <w:rPr>
          <w:rFonts w:asciiTheme="majorBidi" w:eastAsia="Palatino Linotype" w:hAnsiTheme="majorBidi" w:cstheme="majorBidi"/>
          <w:b/>
          <w:bCs/>
          <w:sz w:val="24"/>
          <w:szCs w:val="24"/>
        </w:rPr>
        <w:t xml:space="preserve"> </w:t>
      </w:r>
      <w:proofErr w:type="spellStart"/>
      <w:r>
        <w:rPr>
          <w:rFonts w:asciiTheme="majorBidi" w:eastAsia="Palatino Linotype" w:hAnsiTheme="majorBidi" w:cstheme="majorBidi"/>
          <w:b/>
          <w:bCs/>
          <w:sz w:val="24"/>
          <w:szCs w:val="24"/>
        </w:rPr>
        <w:t>Treatment</w:t>
      </w:r>
      <w:proofErr w:type="spellEnd"/>
      <w:r>
        <w:rPr>
          <w:rFonts w:asciiTheme="majorBidi" w:eastAsia="Palatino Linotype" w:hAnsiTheme="majorBidi" w:cstheme="majorBidi"/>
          <w:b/>
          <w:bCs/>
          <w:sz w:val="24"/>
          <w:szCs w:val="24"/>
        </w:rPr>
        <w:t xml:space="preserve"> </w:t>
      </w:r>
      <w:proofErr w:type="spellStart"/>
      <w:r>
        <w:rPr>
          <w:rFonts w:asciiTheme="majorBidi" w:eastAsia="Palatino Linotype" w:hAnsiTheme="majorBidi" w:cstheme="majorBidi"/>
          <w:b/>
          <w:bCs/>
          <w:sz w:val="24"/>
          <w:szCs w:val="24"/>
        </w:rPr>
        <w:t>for</w:t>
      </w:r>
      <w:proofErr w:type="spellEnd"/>
      <w:r>
        <w:rPr>
          <w:rFonts w:asciiTheme="majorBidi" w:eastAsia="Palatino Linotype" w:hAnsiTheme="majorBidi" w:cstheme="majorBidi"/>
          <w:b/>
          <w:bCs/>
          <w:sz w:val="24"/>
          <w:szCs w:val="24"/>
        </w:rPr>
        <w:t xml:space="preserve"> 2 </w:t>
      </w:r>
      <w:proofErr w:type="spellStart"/>
      <w:r>
        <w:rPr>
          <w:rFonts w:asciiTheme="majorBidi" w:eastAsia="Palatino Linotype" w:hAnsiTheme="majorBidi" w:cstheme="majorBidi"/>
          <w:b/>
          <w:bCs/>
          <w:sz w:val="24"/>
          <w:szCs w:val="24"/>
        </w:rPr>
        <w:t>Months</w:t>
      </w:r>
      <w:proofErr w:type="spellEnd"/>
      <w:r>
        <w:rPr>
          <w:rFonts w:asciiTheme="majorBidi" w:eastAsia="Palatino Linotype" w:hAnsiTheme="majorBidi" w:cstheme="majorBidi"/>
          <w:b/>
          <w:bCs/>
          <w:sz w:val="24"/>
          <w:szCs w:val="24"/>
        </w:rPr>
        <w:t xml:space="preserve"> </w:t>
      </w:r>
      <w:proofErr w:type="spellStart"/>
      <w:r>
        <w:rPr>
          <w:rFonts w:asciiTheme="majorBidi" w:eastAsia="Palatino Linotype" w:hAnsiTheme="majorBidi" w:cstheme="majorBidi"/>
          <w:b/>
          <w:bCs/>
          <w:sz w:val="24"/>
          <w:szCs w:val="24"/>
        </w:rPr>
        <w:t>at</w:t>
      </w:r>
      <w:proofErr w:type="spellEnd"/>
      <w:r>
        <w:rPr>
          <w:rFonts w:asciiTheme="majorBidi" w:eastAsia="Palatino Linotype" w:hAnsiTheme="majorBidi" w:cstheme="majorBidi"/>
          <w:b/>
          <w:bCs/>
          <w:sz w:val="24"/>
          <w:szCs w:val="24"/>
        </w:rPr>
        <w:t xml:space="preserve"> Haji Regional Hospital, </w:t>
      </w:r>
      <w:proofErr w:type="spellStart"/>
      <w:r>
        <w:rPr>
          <w:rFonts w:asciiTheme="majorBidi" w:eastAsia="Palatino Linotype" w:hAnsiTheme="majorBidi" w:cstheme="majorBidi"/>
          <w:b/>
          <w:bCs/>
          <w:sz w:val="24"/>
          <w:szCs w:val="24"/>
        </w:rPr>
        <w:t>East</w:t>
      </w:r>
      <w:proofErr w:type="spellEnd"/>
      <w:r>
        <w:rPr>
          <w:rFonts w:asciiTheme="majorBidi" w:eastAsia="Palatino Linotype" w:hAnsiTheme="majorBidi" w:cstheme="majorBidi"/>
          <w:b/>
          <w:bCs/>
          <w:sz w:val="24"/>
          <w:szCs w:val="24"/>
        </w:rPr>
        <w:t xml:space="preserve"> Jawa </w:t>
      </w:r>
      <w:proofErr w:type="spellStart"/>
      <w:r>
        <w:rPr>
          <w:rFonts w:asciiTheme="majorBidi" w:eastAsia="Palatino Linotype" w:hAnsiTheme="majorBidi" w:cstheme="majorBidi"/>
          <w:b/>
          <w:bCs/>
          <w:sz w:val="24"/>
          <w:szCs w:val="24"/>
        </w:rPr>
        <w:t>Province</w:t>
      </w:r>
      <w:proofErr w:type="spellEnd"/>
    </w:p>
    <w:p w14:paraId="5B567C5E" w14:textId="77777777" w:rsidR="00761B31" w:rsidRPr="00E117A1" w:rsidRDefault="00761B31" w:rsidP="00542899">
      <w:pPr>
        <w:spacing w:after="0" w:line="240" w:lineRule="auto"/>
        <w:jc w:val="center"/>
        <w:rPr>
          <w:rFonts w:ascii="Times New Roman" w:eastAsia="Times New Roman" w:hAnsi="Times New Roman" w:cs="Times New Roman"/>
          <w:sz w:val="24"/>
          <w:szCs w:val="24"/>
        </w:rPr>
      </w:pPr>
    </w:p>
    <w:p w14:paraId="486A4679" w14:textId="70AB9164" w:rsidR="007B2592" w:rsidRDefault="00B92E57" w:rsidP="007B2592">
      <w:pPr>
        <w:spacing w:after="0" w:line="240" w:lineRule="auto"/>
        <w:jc w:val="center"/>
        <w:rPr>
          <w:rFonts w:ascii="Times New Roman" w:eastAsia="Times New Roman" w:hAnsi="Times New Roman" w:cs="Times New Roman"/>
          <w:b/>
          <w:sz w:val="24"/>
          <w:szCs w:val="24"/>
          <w:vertAlign w:val="superscript"/>
        </w:rPr>
      </w:pPr>
      <w:proofErr w:type="spellStart"/>
      <w:r>
        <w:rPr>
          <w:rFonts w:ascii="Times New Roman" w:eastAsia="Times New Roman" w:hAnsi="Times New Roman" w:cs="Times New Roman"/>
          <w:b/>
          <w:sz w:val="24"/>
          <w:szCs w:val="24"/>
        </w:rPr>
        <w:t>Aliyatus</w:t>
      </w:r>
      <w:proofErr w:type="spellEnd"/>
      <w:r>
        <w:rPr>
          <w:rFonts w:ascii="Times New Roman" w:eastAsia="Times New Roman" w:hAnsi="Times New Roman" w:cs="Times New Roman"/>
          <w:b/>
          <w:sz w:val="24"/>
          <w:szCs w:val="24"/>
        </w:rPr>
        <w:t xml:space="preserve"> Sya’niyah</w:t>
      </w:r>
      <w:r w:rsidR="00843191" w:rsidRPr="00DB4236">
        <w:rPr>
          <w:rFonts w:ascii="Times New Roman" w:eastAsia="Times New Roman" w:hAnsi="Times New Roman" w:cs="Times New Roman"/>
          <w:b/>
          <w:bCs/>
          <w:sz w:val="24"/>
          <w:szCs w:val="24"/>
          <w:vertAlign w:val="superscript"/>
        </w:rPr>
        <w:t>1</w:t>
      </w:r>
      <w:r w:rsidR="00843191" w:rsidRPr="00E117A1">
        <w:rPr>
          <w:rFonts w:ascii="Times New Roman" w:eastAsia="Times New Roman" w:hAnsi="Times New Roman" w:cs="Times New Roman"/>
          <w:b/>
          <w:sz w:val="24"/>
          <w:szCs w:val="24"/>
        </w:rPr>
        <w:t>,</w:t>
      </w:r>
      <w:r w:rsidR="009463D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Yety Eka </w:t>
      </w:r>
      <w:proofErr w:type="spellStart"/>
      <w:r>
        <w:rPr>
          <w:rFonts w:ascii="Times New Roman" w:eastAsia="Times New Roman" w:hAnsi="Times New Roman" w:cs="Times New Roman"/>
          <w:b/>
          <w:sz w:val="24"/>
          <w:szCs w:val="24"/>
        </w:rPr>
        <w:t>Sispita</w:t>
      </w:r>
      <w:proofErr w:type="spellEnd"/>
      <w:r>
        <w:rPr>
          <w:rFonts w:ascii="Times New Roman" w:eastAsia="Times New Roman" w:hAnsi="Times New Roman" w:cs="Times New Roman"/>
          <w:b/>
          <w:sz w:val="24"/>
          <w:szCs w:val="24"/>
        </w:rPr>
        <w:t xml:space="preserve"> Sari</w:t>
      </w:r>
      <w:r w:rsidR="00843191" w:rsidRPr="00DB4236">
        <w:rPr>
          <w:rFonts w:ascii="Times New Roman" w:eastAsia="Times New Roman" w:hAnsi="Times New Roman" w:cs="Times New Roman"/>
          <w:b/>
          <w:sz w:val="24"/>
          <w:szCs w:val="24"/>
          <w:vertAlign w:val="superscript"/>
        </w:rPr>
        <w:t>2</w:t>
      </w:r>
      <w:r w:rsidR="003676AE" w:rsidRPr="00E117A1">
        <w:rPr>
          <w:rFonts w:ascii="Times New Roman" w:eastAsia="Times New Roman" w:hAnsi="Times New Roman" w:cs="Times New Roman"/>
          <w:b/>
          <w:sz w:val="24"/>
          <w:szCs w:val="24"/>
        </w:rPr>
        <w:t>,</w:t>
      </w:r>
      <w:r w:rsidR="003676A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Dita Artanti</w:t>
      </w:r>
      <w:r w:rsidRPr="00B92E57">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Fitrotin Azizah</w:t>
      </w:r>
      <w:r>
        <w:rPr>
          <w:rFonts w:ascii="Times New Roman" w:eastAsia="Times New Roman" w:hAnsi="Times New Roman" w:cs="Times New Roman"/>
          <w:b/>
          <w:sz w:val="24"/>
          <w:szCs w:val="24"/>
          <w:vertAlign w:val="superscript"/>
        </w:rPr>
        <w:t>4</w:t>
      </w:r>
      <w:r w:rsidR="00D949B4">
        <w:rPr>
          <w:rFonts w:ascii="Times New Roman" w:eastAsia="Times New Roman" w:hAnsi="Times New Roman" w:cs="Times New Roman"/>
          <w:b/>
          <w:sz w:val="24"/>
          <w:szCs w:val="24"/>
          <w:vertAlign w:val="superscript"/>
        </w:rPr>
        <w:t>*</w:t>
      </w:r>
      <w:r w:rsidR="007B2592" w:rsidRPr="00E117A1">
        <w:rPr>
          <w:rFonts w:ascii="Times New Roman" w:eastAsia="Times New Roman" w:hAnsi="Times New Roman" w:cs="Times New Roman"/>
          <w:b/>
          <w:sz w:val="24"/>
          <w:szCs w:val="24"/>
        </w:rPr>
        <w:t>,</w:t>
      </w:r>
      <w:r w:rsidR="007B259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Diah Ariana</w:t>
      </w:r>
      <w:r>
        <w:rPr>
          <w:rFonts w:ascii="Times New Roman" w:eastAsia="Times New Roman" w:hAnsi="Times New Roman" w:cs="Times New Roman"/>
          <w:b/>
          <w:sz w:val="24"/>
          <w:szCs w:val="24"/>
          <w:vertAlign w:val="superscript"/>
        </w:rPr>
        <w:t xml:space="preserve">5, </w:t>
      </w:r>
      <w:proofErr w:type="spellStart"/>
      <w:r w:rsidRPr="00B92E57">
        <w:rPr>
          <w:rFonts w:ascii="Times New Roman" w:eastAsia="Times New Roman" w:hAnsi="Times New Roman" w:cs="Times New Roman"/>
          <w:b/>
          <w:sz w:val="24"/>
          <w:szCs w:val="24"/>
        </w:rPr>
        <w:t>Mulyah</w:t>
      </w:r>
      <w:proofErr w:type="spellEnd"/>
      <w:r w:rsidRPr="00B92E57">
        <w:rPr>
          <w:rFonts w:ascii="Times New Roman" w:eastAsia="Times New Roman" w:hAnsi="Times New Roman" w:cs="Times New Roman"/>
          <w:b/>
          <w:sz w:val="24"/>
          <w:szCs w:val="24"/>
        </w:rPr>
        <w:t xml:space="preserve"> Fitrah Juniawan</w:t>
      </w:r>
      <w:r>
        <w:rPr>
          <w:rFonts w:ascii="Times New Roman" w:eastAsia="Times New Roman" w:hAnsi="Times New Roman" w:cs="Times New Roman"/>
          <w:b/>
          <w:sz w:val="24"/>
          <w:szCs w:val="24"/>
          <w:vertAlign w:val="superscript"/>
        </w:rPr>
        <w:t>6</w:t>
      </w:r>
    </w:p>
    <w:p w14:paraId="2CD3BD37" w14:textId="301E7796" w:rsidR="00843191" w:rsidRDefault="00843191" w:rsidP="00093DD6">
      <w:pPr>
        <w:spacing w:after="0" w:line="240" w:lineRule="auto"/>
        <w:jc w:val="center"/>
        <w:rPr>
          <w:rFonts w:ascii="Times New Roman" w:eastAsia="Times New Roman" w:hAnsi="Times New Roman" w:cs="Times New Roman"/>
          <w:b/>
          <w:sz w:val="24"/>
          <w:szCs w:val="24"/>
          <w:vertAlign w:val="superscript"/>
        </w:rPr>
      </w:pPr>
    </w:p>
    <w:p w14:paraId="26C0697E" w14:textId="77777777" w:rsidR="00093DD6" w:rsidRPr="00DB4236" w:rsidRDefault="00093DD6" w:rsidP="00093DD6">
      <w:pPr>
        <w:spacing w:after="0" w:line="240" w:lineRule="auto"/>
        <w:jc w:val="center"/>
        <w:rPr>
          <w:rFonts w:ascii="Times New Roman" w:eastAsia="Times New Roman" w:hAnsi="Times New Roman" w:cs="Times New Roman"/>
          <w:b/>
          <w:sz w:val="24"/>
          <w:szCs w:val="24"/>
          <w:vertAlign w:val="superscript"/>
        </w:rPr>
      </w:pPr>
    </w:p>
    <w:p w14:paraId="710B38BA" w14:textId="7760A7E1" w:rsidR="00F91166" w:rsidRDefault="00D949B4" w:rsidP="00D949B4">
      <w:pPr>
        <w:spacing w:after="0" w:line="240" w:lineRule="auto"/>
        <w:ind w:hanging="2"/>
        <w:jc w:val="center"/>
        <w:rPr>
          <w:rFonts w:asciiTheme="majorBidi" w:eastAsia="Palatino Linotype" w:hAnsiTheme="majorBidi" w:cstheme="majorBidi"/>
          <w:color w:val="000000"/>
          <w:sz w:val="24"/>
          <w:szCs w:val="24"/>
        </w:rPr>
      </w:pPr>
      <w:r>
        <w:rPr>
          <w:rFonts w:ascii="Times New Roman" w:hAnsi="Times New Roman" w:cs="Times New Roman"/>
          <w:b/>
          <w:bCs/>
          <w:i/>
          <w:iCs/>
          <w:color w:val="000000"/>
          <w:sz w:val="24"/>
          <w:szCs w:val="24"/>
          <w:vertAlign w:val="superscript"/>
        </w:rPr>
        <w:t>1-</w:t>
      </w:r>
      <w:r w:rsidR="00B92E57">
        <w:rPr>
          <w:rFonts w:ascii="Times New Roman" w:hAnsi="Times New Roman" w:cs="Times New Roman"/>
          <w:b/>
          <w:bCs/>
          <w:i/>
          <w:iCs/>
          <w:color w:val="000000"/>
          <w:sz w:val="24"/>
          <w:szCs w:val="24"/>
          <w:vertAlign w:val="superscript"/>
        </w:rPr>
        <w:t>5</w:t>
      </w:r>
      <w:r w:rsidR="004F7967">
        <w:rPr>
          <w:rFonts w:ascii="Times New Roman" w:hAnsi="Times New Roman" w:cs="Times New Roman"/>
          <w:b/>
          <w:bCs/>
          <w:i/>
          <w:iCs/>
          <w:color w:val="000000"/>
          <w:sz w:val="24"/>
          <w:szCs w:val="24"/>
          <w:vertAlign w:val="superscript"/>
        </w:rPr>
        <w:t xml:space="preserve"> </w:t>
      </w:r>
      <w:r w:rsidRPr="0015701B">
        <w:rPr>
          <w:rFonts w:asciiTheme="majorBidi" w:eastAsia="Palatino Linotype" w:hAnsiTheme="majorBidi" w:cstheme="majorBidi"/>
          <w:color w:val="000000"/>
          <w:sz w:val="24"/>
          <w:szCs w:val="24"/>
        </w:rPr>
        <w:t xml:space="preserve">Study Program DIII </w:t>
      </w:r>
      <w:proofErr w:type="spellStart"/>
      <w:r w:rsidRPr="0015701B">
        <w:rPr>
          <w:rFonts w:asciiTheme="majorBidi" w:eastAsia="Palatino Linotype" w:hAnsiTheme="majorBidi" w:cstheme="majorBidi"/>
          <w:color w:val="000000"/>
          <w:sz w:val="24"/>
          <w:szCs w:val="24"/>
        </w:rPr>
        <w:t>Medical</w:t>
      </w:r>
      <w:proofErr w:type="spellEnd"/>
      <w:r w:rsidRPr="0015701B">
        <w:rPr>
          <w:rFonts w:asciiTheme="majorBidi" w:eastAsia="Palatino Linotype" w:hAnsiTheme="majorBidi" w:cstheme="majorBidi"/>
          <w:color w:val="000000"/>
          <w:sz w:val="24"/>
          <w:szCs w:val="24"/>
        </w:rPr>
        <w:t xml:space="preserve"> </w:t>
      </w:r>
      <w:proofErr w:type="spellStart"/>
      <w:r w:rsidRPr="0015701B">
        <w:rPr>
          <w:rFonts w:asciiTheme="majorBidi" w:eastAsia="Palatino Linotype" w:hAnsiTheme="majorBidi" w:cstheme="majorBidi"/>
          <w:color w:val="000000"/>
          <w:sz w:val="24"/>
          <w:szCs w:val="24"/>
        </w:rPr>
        <w:t>Laboratory</w:t>
      </w:r>
      <w:proofErr w:type="spellEnd"/>
      <w:r w:rsidRPr="0015701B">
        <w:rPr>
          <w:rFonts w:asciiTheme="majorBidi" w:eastAsia="Palatino Linotype" w:hAnsiTheme="majorBidi" w:cstheme="majorBidi"/>
          <w:color w:val="000000"/>
          <w:sz w:val="24"/>
          <w:szCs w:val="24"/>
        </w:rPr>
        <w:t xml:space="preserve"> Technology, </w:t>
      </w:r>
      <w:proofErr w:type="spellStart"/>
      <w:r w:rsidRPr="0015701B">
        <w:rPr>
          <w:rFonts w:asciiTheme="majorBidi" w:eastAsia="Palatino Linotype" w:hAnsiTheme="majorBidi" w:cstheme="majorBidi"/>
          <w:color w:val="000000"/>
          <w:sz w:val="24"/>
          <w:szCs w:val="24"/>
        </w:rPr>
        <w:t>Faculty</w:t>
      </w:r>
      <w:proofErr w:type="spellEnd"/>
      <w:r w:rsidRPr="0015701B">
        <w:rPr>
          <w:rFonts w:asciiTheme="majorBidi" w:eastAsia="Palatino Linotype" w:hAnsiTheme="majorBidi" w:cstheme="majorBidi"/>
          <w:color w:val="000000"/>
          <w:sz w:val="24"/>
          <w:szCs w:val="24"/>
        </w:rPr>
        <w:t xml:space="preserve"> </w:t>
      </w:r>
      <w:proofErr w:type="spellStart"/>
      <w:r w:rsidRPr="0015701B">
        <w:rPr>
          <w:rFonts w:asciiTheme="majorBidi" w:eastAsia="Palatino Linotype" w:hAnsiTheme="majorBidi" w:cstheme="majorBidi"/>
          <w:color w:val="000000"/>
          <w:sz w:val="24"/>
          <w:szCs w:val="24"/>
        </w:rPr>
        <w:t>of</w:t>
      </w:r>
      <w:proofErr w:type="spellEnd"/>
      <w:r w:rsidRPr="0015701B">
        <w:rPr>
          <w:rFonts w:asciiTheme="majorBidi" w:eastAsia="Palatino Linotype" w:hAnsiTheme="majorBidi" w:cstheme="majorBidi"/>
          <w:color w:val="000000"/>
          <w:sz w:val="24"/>
          <w:szCs w:val="24"/>
        </w:rPr>
        <w:t xml:space="preserve"> </w:t>
      </w:r>
      <w:proofErr w:type="spellStart"/>
      <w:r w:rsidRPr="0015701B">
        <w:rPr>
          <w:rFonts w:asciiTheme="majorBidi" w:eastAsia="Palatino Linotype" w:hAnsiTheme="majorBidi" w:cstheme="majorBidi"/>
          <w:color w:val="000000"/>
          <w:sz w:val="24"/>
          <w:szCs w:val="24"/>
        </w:rPr>
        <w:t>Health</w:t>
      </w:r>
      <w:proofErr w:type="spellEnd"/>
      <w:r w:rsidRPr="0015701B">
        <w:rPr>
          <w:rFonts w:asciiTheme="majorBidi" w:eastAsia="Palatino Linotype" w:hAnsiTheme="majorBidi" w:cstheme="majorBidi"/>
          <w:color w:val="000000"/>
          <w:sz w:val="24"/>
          <w:szCs w:val="24"/>
        </w:rPr>
        <w:t xml:space="preserve"> </w:t>
      </w:r>
      <w:proofErr w:type="spellStart"/>
      <w:r w:rsidRPr="0015701B">
        <w:rPr>
          <w:rFonts w:asciiTheme="majorBidi" w:eastAsia="Palatino Linotype" w:hAnsiTheme="majorBidi" w:cstheme="majorBidi"/>
          <w:color w:val="000000"/>
          <w:sz w:val="24"/>
          <w:szCs w:val="24"/>
        </w:rPr>
        <w:t>Science</w:t>
      </w:r>
      <w:proofErr w:type="spellEnd"/>
      <w:r w:rsidRPr="0015701B">
        <w:rPr>
          <w:rFonts w:asciiTheme="majorBidi" w:eastAsia="Palatino Linotype" w:hAnsiTheme="majorBidi" w:cstheme="majorBidi"/>
          <w:color w:val="000000"/>
          <w:sz w:val="24"/>
          <w:szCs w:val="24"/>
        </w:rPr>
        <w:t xml:space="preserve">, </w:t>
      </w:r>
      <w:proofErr w:type="spellStart"/>
      <w:r w:rsidRPr="0015701B">
        <w:rPr>
          <w:rFonts w:asciiTheme="majorBidi" w:eastAsia="Palatino Linotype" w:hAnsiTheme="majorBidi" w:cstheme="majorBidi"/>
          <w:color w:val="000000"/>
          <w:sz w:val="24"/>
          <w:szCs w:val="24"/>
        </w:rPr>
        <w:t>University</w:t>
      </w:r>
      <w:proofErr w:type="spellEnd"/>
      <w:r w:rsidRPr="0015701B">
        <w:rPr>
          <w:rFonts w:asciiTheme="majorBidi" w:eastAsia="Palatino Linotype" w:hAnsiTheme="majorBidi" w:cstheme="majorBidi"/>
          <w:color w:val="000000"/>
          <w:sz w:val="24"/>
          <w:szCs w:val="24"/>
        </w:rPr>
        <w:t xml:space="preserve"> </w:t>
      </w:r>
      <w:proofErr w:type="spellStart"/>
      <w:r w:rsidRPr="0015701B">
        <w:rPr>
          <w:rFonts w:asciiTheme="majorBidi" w:eastAsia="Palatino Linotype" w:hAnsiTheme="majorBidi" w:cstheme="majorBidi"/>
          <w:color w:val="000000"/>
          <w:sz w:val="24"/>
          <w:szCs w:val="24"/>
        </w:rPr>
        <w:t>of</w:t>
      </w:r>
      <w:proofErr w:type="spellEnd"/>
      <w:r w:rsidRPr="0015701B">
        <w:rPr>
          <w:rFonts w:asciiTheme="majorBidi" w:eastAsia="Palatino Linotype" w:hAnsiTheme="majorBidi" w:cstheme="majorBidi"/>
          <w:color w:val="000000"/>
          <w:sz w:val="24"/>
          <w:szCs w:val="24"/>
        </w:rPr>
        <w:t xml:space="preserve"> Muhammadiyah Surabaya, </w:t>
      </w:r>
      <w:r>
        <w:rPr>
          <w:rFonts w:asciiTheme="majorBidi" w:eastAsia="Palatino Linotype" w:hAnsiTheme="majorBidi" w:cstheme="majorBidi"/>
          <w:color w:val="000000"/>
          <w:sz w:val="24"/>
          <w:szCs w:val="24"/>
        </w:rPr>
        <w:t>Indonesia</w:t>
      </w:r>
    </w:p>
    <w:p w14:paraId="4AB623B2" w14:textId="64312988" w:rsidR="00D949B4" w:rsidRDefault="00B92E57" w:rsidP="00D949B4">
      <w:pPr>
        <w:spacing w:after="0" w:line="240" w:lineRule="auto"/>
        <w:ind w:hanging="2"/>
        <w:jc w:val="center"/>
        <w:rPr>
          <w:rFonts w:asciiTheme="majorBidi" w:eastAsia="Palatino Linotype" w:hAnsiTheme="majorBidi" w:cstheme="majorBidi"/>
          <w:color w:val="000000"/>
          <w:sz w:val="24"/>
          <w:szCs w:val="24"/>
        </w:rPr>
      </w:pPr>
      <w:r>
        <w:rPr>
          <w:rFonts w:asciiTheme="majorBidi" w:eastAsia="Palatino Linotype" w:hAnsiTheme="majorBidi" w:cstheme="majorBidi"/>
          <w:color w:val="000000"/>
          <w:sz w:val="24"/>
          <w:szCs w:val="24"/>
          <w:vertAlign w:val="superscript"/>
        </w:rPr>
        <w:t>6</w:t>
      </w:r>
      <w:r w:rsidR="00D949B4" w:rsidRPr="00D949B4">
        <w:rPr>
          <w:rFonts w:asciiTheme="majorBidi" w:eastAsia="Palatino Linotype" w:hAnsiTheme="majorBidi" w:cstheme="majorBidi"/>
          <w:color w:val="000000"/>
          <w:sz w:val="24"/>
          <w:szCs w:val="24"/>
          <w:vertAlign w:val="superscript"/>
        </w:rPr>
        <w:t xml:space="preserve"> </w:t>
      </w:r>
      <w:r w:rsidRPr="0061333A">
        <w:rPr>
          <w:rFonts w:asciiTheme="majorBidi" w:eastAsia="Palatino Linotype" w:hAnsiTheme="majorBidi" w:cstheme="majorBidi"/>
          <w:color w:val="000000"/>
          <w:sz w:val="24"/>
          <w:szCs w:val="24"/>
          <w:lang w:val="en-US"/>
        </w:rPr>
        <w:t>Study Program Bachelor Biology Education</w:t>
      </w:r>
      <w:r w:rsidRPr="0061333A">
        <w:rPr>
          <w:rFonts w:asciiTheme="majorBidi" w:eastAsia="Palatino Linotype" w:hAnsiTheme="majorBidi" w:cstheme="majorBidi"/>
          <w:color w:val="000000"/>
          <w:sz w:val="24"/>
          <w:szCs w:val="24"/>
        </w:rPr>
        <w:t xml:space="preserve">, </w:t>
      </w:r>
      <w:r w:rsidRPr="0061333A">
        <w:rPr>
          <w:rFonts w:asciiTheme="majorBidi" w:eastAsia="Palatino Linotype" w:hAnsiTheme="majorBidi" w:cstheme="majorBidi"/>
          <w:color w:val="000000"/>
          <w:sz w:val="24"/>
          <w:szCs w:val="24"/>
          <w:lang w:val="en-US"/>
        </w:rPr>
        <w:t xml:space="preserve">Faculty Of Teacher Training and Education, University Of </w:t>
      </w:r>
      <w:proofErr w:type="spellStart"/>
      <w:r w:rsidRPr="0061333A">
        <w:rPr>
          <w:rFonts w:asciiTheme="majorBidi" w:eastAsia="Palatino Linotype" w:hAnsiTheme="majorBidi" w:cstheme="majorBidi"/>
          <w:color w:val="000000"/>
          <w:sz w:val="24"/>
          <w:szCs w:val="24"/>
          <w:lang w:val="en-US"/>
        </w:rPr>
        <w:t>muhammadiyah</w:t>
      </w:r>
      <w:proofErr w:type="spellEnd"/>
      <w:r w:rsidRPr="0061333A">
        <w:rPr>
          <w:rFonts w:asciiTheme="majorBidi" w:eastAsia="Palatino Linotype" w:hAnsiTheme="majorBidi" w:cstheme="majorBidi"/>
          <w:color w:val="000000"/>
          <w:sz w:val="24"/>
          <w:szCs w:val="24"/>
          <w:lang w:val="en-US"/>
        </w:rPr>
        <w:t xml:space="preserve"> Surabaya</w:t>
      </w:r>
      <w:r w:rsidRPr="0061333A">
        <w:rPr>
          <w:rFonts w:asciiTheme="majorBidi" w:eastAsia="Palatino Linotype" w:hAnsiTheme="majorBidi" w:cstheme="majorBidi"/>
          <w:color w:val="000000"/>
          <w:sz w:val="24"/>
          <w:szCs w:val="24"/>
        </w:rPr>
        <w:t xml:space="preserve">, </w:t>
      </w:r>
      <w:r w:rsidRPr="0061333A">
        <w:rPr>
          <w:rFonts w:asciiTheme="majorBidi" w:eastAsia="Palatino Linotype" w:hAnsiTheme="majorBidi" w:cstheme="majorBidi"/>
          <w:color w:val="000000"/>
          <w:sz w:val="24"/>
          <w:szCs w:val="24"/>
          <w:lang w:val="en-US"/>
        </w:rPr>
        <w:t>Indonesia</w:t>
      </w:r>
    </w:p>
    <w:p w14:paraId="1C7B1DC0" w14:textId="77777777" w:rsidR="00D949B4" w:rsidRPr="009463D0" w:rsidRDefault="00D949B4" w:rsidP="00D949B4">
      <w:pPr>
        <w:spacing w:after="0" w:line="240" w:lineRule="auto"/>
        <w:ind w:hanging="2"/>
        <w:jc w:val="center"/>
        <w:rPr>
          <w:rFonts w:ascii="Times New Roman" w:hAnsi="Times New Roman" w:cs="Times New Roman"/>
          <w:b/>
          <w:bCs/>
          <w:color w:val="000000"/>
          <w:sz w:val="24"/>
          <w:szCs w:val="24"/>
        </w:rPr>
      </w:pPr>
    </w:p>
    <w:p w14:paraId="3F514605" w14:textId="00A80BA5" w:rsidR="009C2D6F" w:rsidRPr="00FD046E" w:rsidRDefault="00CC57F8" w:rsidP="00542899">
      <w:pPr>
        <w:spacing w:after="0" w:line="240" w:lineRule="auto"/>
        <w:jc w:val="center"/>
        <w:rPr>
          <w:rFonts w:asciiTheme="majorBidi" w:hAnsiTheme="majorBidi" w:cstheme="majorBidi"/>
          <w:b/>
          <w:bCs/>
          <w:i/>
          <w:iCs/>
          <w:color w:val="0E101A"/>
          <w:sz w:val="24"/>
          <w:szCs w:val="24"/>
          <w:lang w:val="en-US"/>
        </w:rPr>
      </w:pPr>
      <w:r>
        <w:rPr>
          <w:rFonts w:ascii="Times New Roman" w:hAnsi="Times New Roman" w:cs="Times New Roman"/>
          <w:b/>
          <w:bCs/>
          <w:i/>
          <w:iCs/>
          <w:color w:val="0E101A"/>
          <w:sz w:val="24"/>
          <w:szCs w:val="24"/>
          <w:lang w:val="en-US"/>
        </w:rPr>
        <w:t>*</w:t>
      </w:r>
      <w:r w:rsidR="00E75CD2" w:rsidRPr="00E117A1">
        <w:rPr>
          <w:rFonts w:ascii="Times New Roman" w:hAnsi="Times New Roman" w:cs="Times New Roman"/>
          <w:b/>
          <w:bCs/>
          <w:i/>
          <w:iCs/>
          <w:color w:val="0E101A"/>
          <w:sz w:val="24"/>
          <w:szCs w:val="24"/>
          <w:lang w:val="en-US"/>
        </w:rPr>
        <w:t>Corresponding author</w:t>
      </w:r>
      <w:r w:rsidR="00843191">
        <w:rPr>
          <w:rFonts w:ascii="Times New Roman" w:hAnsi="Times New Roman" w:cs="Times New Roman"/>
          <w:b/>
          <w:bCs/>
          <w:i/>
          <w:iCs/>
          <w:color w:val="0E101A"/>
          <w:sz w:val="24"/>
          <w:szCs w:val="24"/>
          <w:lang w:val="en-US"/>
        </w:rPr>
        <w:t>:</w:t>
      </w:r>
      <w:r w:rsidR="00C314FD" w:rsidRPr="00B92E57">
        <w:rPr>
          <w:rFonts w:asciiTheme="majorBidi" w:hAnsiTheme="majorBidi" w:cstheme="majorBidi"/>
          <w:b/>
          <w:bCs/>
          <w:i/>
          <w:iCs/>
          <w:color w:val="0E101A"/>
          <w:sz w:val="24"/>
          <w:szCs w:val="24"/>
          <w:lang w:val="en-US"/>
        </w:rPr>
        <w:t xml:space="preserve"> </w:t>
      </w:r>
      <w:hyperlink r:id="rId8" w:history="1">
        <w:r w:rsidR="00B92E57" w:rsidRPr="00B92E57">
          <w:rPr>
            <w:rStyle w:val="Hyperlink"/>
            <w:rFonts w:asciiTheme="majorBidi" w:hAnsiTheme="majorBidi" w:cstheme="majorBidi"/>
            <w:sz w:val="24"/>
            <w:szCs w:val="24"/>
          </w:rPr>
          <w:t>ichafitrotin@um-surabaya.ac.id</w:t>
        </w:r>
      </w:hyperlink>
      <w:r w:rsidR="00B92E57">
        <w:t xml:space="preserve"> </w:t>
      </w:r>
    </w:p>
    <w:p w14:paraId="2E48066F" w14:textId="443E9AAC" w:rsidR="00AC2749" w:rsidRPr="00E117A1" w:rsidRDefault="00E75CD2" w:rsidP="00542899">
      <w:pPr>
        <w:spacing w:after="0" w:line="240" w:lineRule="auto"/>
        <w:jc w:val="center"/>
        <w:rPr>
          <w:rFonts w:ascii="Times New Roman" w:hAnsi="Times New Roman" w:cs="Times New Roman"/>
          <w:b/>
          <w:bCs/>
          <w:i/>
          <w:iCs/>
          <w:color w:val="0E101A"/>
          <w:sz w:val="24"/>
          <w:szCs w:val="24"/>
          <w:lang w:val="en-US"/>
        </w:rPr>
      </w:pPr>
      <w:r w:rsidRPr="00E117A1">
        <w:rPr>
          <w:rFonts w:ascii="Times New Roman" w:hAnsi="Times New Roman" w:cs="Times New Roman"/>
          <w:b/>
          <w:bCs/>
          <w:i/>
          <w:iCs/>
          <w:color w:val="0E101A"/>
          <w:sz w:val="24"/>
          <w:szCs w:val="24"/>
          <w:lang w:val="en-US"/>
        </w:rPr>
        <w:t xml:space="preserve"> </w:t>
      </w:r>
    </w:p>
    <w:p w14:paraId="439A5817" w14:textId="38BFF24B" w:rsidR="00E94591" w:rsidRPr="001C50B9" w:rsidRDefault="001C50B9" w:rsidP="00542899">
      <w:pPr>
        <w:pStyle w:val="Heading10"/>
        <w:ind w:left="0"/>
      </w:pPr>
      <w:r>
        <w:t>ABSTRACT</w:t>
      </w:r>
    </w:p>
    <w:p w14:paraId="646B154D" w14:textId="3E484CFE" w:rsidR="00A762D7" w:rsidRPr="009552DD" w:rsidRDefault="00843191" w:rsidP="00734956">
      <w:pPr>
        <w:pStyle w:val="NormalWeb"/>
        <w:spacing w:before="0" w:beforeAutospacing="0" w:after="0" w:afterAutospacing="0"/>
        <w:jc w:val="both"/>
        <w:rPr>
          <w:rFonts w:asciiTheme="majorBidi" w:eastAsia="Palatino Linotype" w:hAnsiTheme="majorBidi" w:cstheme="majorBidi"/>
          <w:b/>
        </w:rPr>
      </w:pPr>
      <w:r w:rsidRPr="005D7CDD">
        <w:rPr>
          <w:rFonts w:asciiTheme="majorBidi" w:hAnsiTheme="majorBidi" w:cstheme="majorBidi"/>
          <w:b/>
        </w:rPr>
        <w:t>Background</w:t>
      </w:r>
      <w:r w:rsidR="00CB3212" w:rsidRPr="005D7CDD">
        <w:rPr>
          <w:rFonts w:asciiTheme="majorBidi" w:hAnsiTheme="majorBidi" w:cstheme="majorBidi"/>
          <w:b/>
        </w:rPr>
        <w:t>:</w:t>
      </w:r>
      <w:r w:rsidR="00001538" w:rsidRPr="005D7CDD">
        <w:rPr>
          <w:rFonts w:asciiTheme="majorBidi" w:eastAsia="Palatino Linotype" w:hAnsiTheme="majorBidi" w:cstheme="majorBidi"/>
        </w:rPr>
        <w:t xml:space="preserve"> </w:t>
      </w:r>
      <w:r w:rsidR="00B92E57" w:rsidRPr="0061333A">
        <w:rPr>
          <w:rFonts w:asciiTheme="majorBidi" w:hAnsiTheme="majorBidi" w:cstheme="majorBidi"/>
          <w:lang w:val="en-US" w:bidi="ar"/>
        </w:rPr>
        <w:t>Pulmonary tuberculosis remains a global health problem, including in Indonesia, which ranks second in terms of the highest number of cases. One of the laboratory tests for pulmonary TB is the BTA test. The BTA test is crucial for assessing the success of TB treatment. The initial stage of pulmonary TB treatment is the first 2 months after diagnosis</w:t>
      </w:r>
      <w:r w:rsidR="00DD4435" w:rsidRPr="00D0387A">
        <w:rPr>
          <w:rFonts w:asciiTheme="majorBidi" w:eastAsia="Palatino Linotype" w:hAnsiTheme="majorBidi" w:cstheme="majorBidi"/>
          <w:lang w:val="id-ID"/>
        </w:rPr>
        <w:t xml:space="preserve">. </w:t>
      </w:r>
      <w:r w:rsidR="009552DD">
        <w:rPr>
          <w:rStyle w:val="AIHeadChar"/>
          <w:rFonts w:asciiTheme="majorBidi" w:eastAsia="Calibri" w:hAnsiTheme="majorBidi" w:cstheme="majorBidi"/>
          <w:bCs/>
          <w:color w:val="000304"/>
          <w:sz w:val="24"/>
          <w:szCs w:val="24"/>
        </w:rPr>
        <w:t xml:space="preserve"> </w:t>
      </w:r>
      <w:r w:rsidR="001F5AFC" w:rsidRPr="005D7CDD">
        <w:rPr>
          <w:rFonts w:asciiTheme="majorBidi" w:eastAsia="Palatino Linotype" w:hAnsiTheme="majorBidi" w:cstheme="majorBidi"/>
          <w:b/>
          <w:bCs/>
          <w:color w:val="000000"/>
        </w:rPr>
        <w:t>Object</w:t>
      </w:r>
      <w:r w:rsidR="00761B31">
        <w:rPr>
          <w:rFonts w:asciiTheme="majorBidi" w:eastAsia="Palatino Linotype" w:hAnsiTheme="majorBidi" w:cstheme="majorBidi"/>
          <w:b/>
          <w:bCs/>
          <w:color w:val="000000"/>
        </w:rPr>
        <w:t xml:space="preserve">: </w:t>
      </w:r>
      <w:r w:rsidR="00B92E57" w:rsidRPr="0061333A">
        <w:rPr>
          <w:rFonts w:asciiTheme="majorBidi" w:hAnsiTheme="majorBidi" w:cstheme="majorBidi"/>
          <w:lang w:val="en-US" w:bidi="ar"/>
        </w:rPr>
        <w:t>The purpose of this study was to determine the results of the BTA test in patients undergoing 2 months of treatment at the RSUD Haji in East Java</w:t>
      </w:r>
      <w:r w:rsidR="00DD4435" w:rsidRPr="00D0387A">
        <w:rPr>
          <w:rFonts w:asciiTheme="majorBidi" w:eastAsia="Palatino Linotype" w:hAnsiTheme="majorBidi" w:cstheme="majorBidi"/>
          <w:lang w:val="id-ID"/>
        </w:rPr>
        <w:t xml:space="preserve">. </w:t>
      </w:r>
      <w:r w:rsidR="00B94946" w:rsidRPr="005D7CDD">
        <w:rPr>
          <w:rFonts w:asciiTheme="majorBidi" w:hAnsiTheme="majorBidi" w:cstheme="majorBidi"/>
          <w:b/>
          <w:bCs/>
        </w:rPr>
        <w:t>Method</w:t>
      </w:r>
      <w:r w:rsidR="00B92E57" w:rsidRPr="00B92E57">
        <w:rPr>
          <w:rFonts w:asciiTheme="majorBidi" w:hAnsiTheme="majorBidi" w:cstheme="majorBidi"/>
          <w:lang w:val="en-US" w:bidi="ar"/>
        </w:rPr>
        <w:t xml:space="preserve"> </w:t>
      </w:r>
      <w:r w:rsidR="00B92E57" w:rsidRPr="0061333A">
        <w:rPr>
          <w:rFonts w:asciiTheme="majorBidi" w:hAnsiTheme="majorBidi" w:cstheme="majorBidi"/>
          <w:lang w:val="en-US" w:bidi="ar"/>
        </w:rPr>
        <w:t>This study was descriptive, with the population consisting of pulmonary TB patients undergoing 2 months of treatment in the RSUD Haji in East Java. Samples were taken purposively from medical records from January to June 2024, totaling 63 samples.</w:t>
      </w:r>
      <w:r w:rsidR="00B92E57">
        <w:rPr>
          <w:rFonts w:asciiTheme="majorBidi" w:hAnsiTheme="majorBidi" w:cstheme="majorBidi"/>
          <w:lang w:val="en-US" w:bidi="ar"/>
        </w:rPr>
        <w:t xml:space="preserve"> </w:t>
      </w:r>
      <w:proofErr w:type="spellStart"/>
      <w:r w:rsidR="00761B31" w:rsidRPr="00761B31">
        <w:rPr>
          <w:rFonts w:asciiTheme="majorBidi" w:eastAsia="Palatino Linotype" w:hAnsiTheme="majorBidi" w:cstheme="majorBidi"/>
          <w:b/>
          <w:bCs/>
          <w:lang w:val="id-ID"/>
        </w:rPr>
        <w:t>Result</w:t>
      </w:r>
      <w:proofErr w:type="spellEnd"/>
      <w:r w:rsidR="003F6778" w:rsidRPr="00761B31">
        <w:rPr>
          <w:rFonts w:asciiTheme="majorBidi" w:hAnsiTheme="majorBidi" w:cstheme="majorBidi"/>
          <w:b/>
          <w:bCs/>
        </w:rPr>
        <w:t>:</w:t>
      </w:r>
      <w:r w:rsidR="00EB1D45" w:rsidRPr="005D7CDD">
        <w:rPr>
          <w:rFonts w:asciiTheme="majorBidi" w:eastAsia="Palatino Linotype" w:hAnsiTheme="majorBidi" w:cstheme="majorBidi"/>
          <w:color w:val="000000"/>
        </w:rPr>
        <w:t xml:space="preserve"> </w:t>
      </w:r>
      <w:r w:rsidR="00B92E57" w:rsidRPr="0061333A">
        <w:rPr>
          <w:rFonts w:asciiTheme="majorBidi" w:hAnsiTheme="majorBidi" w:cstheme="majorBidi"/>
          <w:lang w:val="en-US" w:bidi="ar"/>
        </w:rPr>
        <w:t>The results showed that of the 63 pulmonary TB samples undergoing treatment for 2 months, 92.06% (58 samples) showed negative BTA results and 7.94% (5 samples) showed positive BTA results. Based on the results of the study, most pulmonary TB patients showed negative BTA results after 2 months of treatment. This occurred because the Anti-Tuberculosis Drugs (ATD) administered during the intensive phase of treatment were able to significantly reduce the number of bacilli, supported by a good immune response and patient compliance in undergoing treatment</w:t>
      </w:r>
      <w:r w:rsidR="00D949B4">
        <w:rPr>
          <w:rFonts w:asciiTheme="majorBidi" w:eastAsia="Palatino Linotype" w:hAnsiTheme="majorBidi" w:cstheme="majorBidi"/>
        </w:rPr>
        <w:t>.</w:t>
      </w:r>
      <w:r w:rsidR="00761B31" w:rsidRPr="00125134">
        <w:rPr>
          <w:rFonts w:asciiTheme="majorBidi" w:eastAsia="Palatino Linotype" w:hAnsiTheme="majorBidi" w:cstheme="majorBidi"/>
          <w:lang w:val="id-ID"/>
        </w:rPr>
        <w:t xml:space="preserve"> </w:t>
      </w:r>
      <w:proofErr w:type="spellStart"/>
      <w:r w:rsidR="00761B31" w:rsidRPr="00774005">
        <w:rPr>
          <w:rFonts w:asciiTheme="majorBidi" w:eastAsia="Palatino Linotype" w:hAnsiTheme="majorBidi" w:cstheme="majorBidi"/>
          <w:b/>
          <w:bCs/>
          <w:lang w:val="id-ID"/>
        </w:rPr>
        <w:t>Conclusion</w:t>
      </w:r>
      <w:proofErr w:type="spellEnd"/>
      <w:r w:rsidR="00761B31" w:rsidRPr="00774005">
        <w:rPr>
          <w:rFonts w:asciiTheme="majorBidi" w:eastAsia="Palatino Linotype" w:hAnsiTheme="majorBidi" w:cstheme="majorBidi"/>
          <w:b/>
          <w:bCs/>
          <w:lang w:val="id-ID"/>
        </w:rPr>
        <w:t>:</w:t>
      </w:r>
      <w:r w:rsidR="00761B31" w:rsidRPr="00125134">
        <w:rPr>
          <w:rFonts w:asciiTheme="majorBidi" w:eastAsia="Palatino Linotype" w:hAnsiTheme="majorBidi" w:cstheme="majorBidi"/>
          <w:lang w:val="id-ID"/>
        </w:rPr>
        <w:t xml:space="preserve"> </w:t>
      </w:r>
      <w:r w:rsidR="00B92E57" w:rsidRPr="0061333A">
        <w:rPr>
          <w:rFonts w:asciiTheme="majorBidi" w:hAnsiTheme="majorBidi" w:cstheme="majorBidi"/>
          <w:lang w:val="en-US" w:bidi="ar"/>
        </w:rPr>
        <w:t>.94% of patients still showed positive BTA results, so other factors affecting treatment success, such as compliance, nutrition, and comorbidities, need to be reviewed</w:t>
      </w:r>
      <w:r w:rsidR="00D949B4" w:rsidRPr="0015701B">
        <w:rPr>
          <w:rFonts w:asciiTheme="majorBidi" w:eastAsia="Palatino Linotype" w:hAnsiTheme="majorBidi" w:cstheme="majorBidi"/>
        </w:rPr>
        <w:t xml:space="preserve">. </w:t>
      </w:r>
    </w:p>
    <w:p w14:paraId="20383BDE" w14:textId="77777777" w:rsidR="00A37EB4" w:rsidRPr="00A762D7" w:rsidRDefault="00A37EB4" w:rsidP="00734956">
      <w:pPr>
        <w:pStyle w:val="NormalWeb"/>
        <w:spacing w:before="0" w:beforeAutospacing="0" w:after="0" w:afterAutospacing="0"/>
        <w:jc w:val="both"/>
        <w:rPr>
          <w:rFonts w:asciiTheme="majorBidi" w:eastAsia="Palatino Linotype" w:hAnsiTheme="majorBidi" w:cstheme="majorBidi"/>
        </w:rPr>
      </w:pPr>
    </w:p>
    <w:p w14:paraId="1DFB6566" w14:textId="5011E0FC" w:rsidR="007A2E1D" w:rsidRPr="007A2E1D" w:rsidRDefault="004F7967" w:rsidP="00734956">
      <w:pPr>
        <w:spacing w:after="0" w:line="240" w:lineRule="auto"/>
        <w:jc w:val="both"/>
        <w:rPr>
          <w:rFonts w:asciiTheme="majorBidi" w:hAnsiTheme="majorBidi" w:cstheme="majorBidi"/>
          <w:sz w:val="24"/>
          <w:szCs w:val="24"/>
        </w:rPr>
      </w:pPr>
      <w:r w:rsidRPr="003D2067">
        <w:rPr>
          <w:rFonts w:asciiTheme="majorBidi" w:eastAsia="Palatino Linotype" w:hAnsiTheme="majorBidi" w:cstheme="majorBidi"/>
          <w:lang w:val="en-US"/>
        </w:rPr>
        <w:t xml:space="preserve"> </w:t>
      </w:r>
      <w:proofErr w:type="spellStart"/>
      <w:r w:rsidR="006B21A3" w:rsidRPr="00C84635">
        <w:rPr>
          <w:rFonts w:asciiTheme="majorBidi" w:hAnsiTheme="majorBidi" w:cstheme="majorBidi"/>
          <w:b/>
          <w:bCs/>
          <w:sz w:val="24"/>
          <w:szCs w:val="24"/>
        </w:rPr>
        <w:t>Keywords</w:t>
      </w:r>
      <w:proofErr w:type="spellEnd"/>
      <w:r w:rsidR="006B21A3" w:rsidRPr="00C84635">
        <w:rPr>
          <w:rFonts w:asciiTheme="majorBidi" w:hAnsiTheme="majorBidi" w:cstheme="majorBidi"/>
          <w:b/>
          <w:bCs/>
          <w:sz w:val="24"/>
          <w:szCs w:val="24"/>
        </w:rPr>
        <w:t>:</w:t>
      </w:r>
      <w:r w:rsidR="00ED55E6">
        <w:rPr>
          <w:rFonts w:asciiTheme="majorBidi" w:hAnsiTheme="majorBidi" w:cstheme="majorBidi"/>
          <w:b/>
          <w:bCs/>
          <w:sz w:val="24"/>
          <w:szCs w:val="24"/>
        </w:rPr>
        <w:t xml:space="preserve"> </w:t>
      </w:r>
      <w:proofErr w:type="spellStart"/>
      <w:r w:rsidR="00B92E57">
        <w:rPr>
          <w:rFonts w:asciiTheme="majorBidi" w:hAnsiTheme="majorBidi" w:cstheme="majorBidi"/>
          <w:sz w:val="24"/>
          <w:szCs w:val="24"/>
        </w:rPr>
        <w:t>Pulmonary</w:t>
      </w:r>
      <w:proofErr w:type="spellEnd"/>
      <w:r w:rsidR="00B92E57">
        <w:rPr>
          <w:rFonts w:asciiTheme="majorBidi" w:hAnsiTheme="majorBidi" w:cstheme="majorBidi"/>
          <w:sz w:val="24"/>
          <w:szCs w:val="24"/>
        </w:rPr>
        <w:t xml:space="preserve"> </w:t>
      </w:r>
      <w:proofErr w:type="spellStart"/>
      <w:r w:rsidR="00B92E57">
        <w:rPr>
          <w:rFonts w:asciiTheme="majorBidi" w:hAnsiTheme="majorBidi" w:cstheme="majorBidi"/>
          <w:sz w:val="24"/>
          <w:szCs w:val="24"/>
        </w:rPr>
        <w:t>Tuberculosis</w:t>
      </w:r>
      <w:proofErr w:type="spellEnd"/>
      <w:r w:rsidR="00B92E57">
        <w:rPr>
          <w:rFonts w:asciiTheme="majorBidi" w:hAnsiTheme="majorBidi" w:cstheme="majorBidi"/>
          <w:sz w:val="24"/>
          <w:szCs w:val="24"/>
        </w:rPr>
        <w:t>, BTA, Two-</w:t>
      </w:r>
      <w:proofErr w:type="spellStart"/>
      <w:r w:rsidR="00B92E57">
        <w:rPr>
          <w:rFonts w:asciiTheme="majorBidi" w:hAnsiTheme="majorBidi" w:cstheme="majorBidi"/>
          <w:sz w:val="24"/>
          <w:szCs w:val="24"/>
        </w:rPr>
        <w:t>month</w:t>
      </w:r>
      <w:proofErr w:type="spellEnd"/>
      <w:r w:rsidR="00B92E57">
        <w:rPr>
          <w:rFonts w:asciiTheme="majorBidi" w:hAnsiTheme="majorBidi" w:cstheme="majorBidi"/>
          <w:sz w:val="24"/>
          <w:szCs w:val="24"/>
        </w:rPr>
        <w:t xml:space="preserve"> </w:t>
      </w:r>
      <w:proofErr w:type="spellStart"/>
      <w:r w:rsidR="00B92E57">
        <w:rPr>
          <w:rFonts w:asciiTheme="majorBidi" w:hAnsiTheme="majorBidi" w:cstheme="majorBidi"/>
          <w:sz w:val="24"/>
          <w:szCs w:val="24"/>
        </w:rPr>
        <w:t>Treatment</w:t>
      </w:r>
      <w:proofErr w:type="spellEnd"/>
    </w:p>
    <w:p w14:paraId="729595EF" w14:textId="77777777" w:rsidR="0059766A" w:rsidRPr="007A2E1D" w:rsidRDefault="0059766A" w:rsidP="00734956">
      <w:pPr>
        <w:spacing w:after="0" w:line="240" w:lineRule="auto"/>
        <w:jc w:val="both"/>
        <w:rPr>
          <w:rFonts w:ascii="Times New Roman" w:hAnsi="Times New Roman" w:cs="Times New Roman"/>
          <w:sz w:val="24"/>
          <w:szCs w:val="24"/>
        </w:rPr>
      </w:pPr>
    </w:p>
    <w:p w14:paraId="7E04986D" w14:textId="095C0BF9" w:rsidR="00CC0688" w:rsidRPr="00CC0688" w:rsidRDefault="00CC0688" w:rsidP="00734956">
      <w:pPr>
        <w:spacing w:after="0" w:line="240" w:lineRule="auto"/>
        <w:jc w:val="both"/>
        <w:rPr>
          <w:rFonts w:ascii="Times New Roman" w:hAnsi="Times New Roman" w:cs="Times New Roman"/>
          <w:sz w:val="24"/>
          <w:szCs w:val="24"/>
        </w:rPr>
        <w:sectPr w:rsidR="00CC0688" w:rsidRPr="00CC0688" w:rsidSect="008C020D">
          <w:headerReference w:type="default" r:id="rId9"/>
          <w:footerReference w:type="default" r:id="rId10"/>
          <w:headerReference w:type="first" r:id="rId11"/>
          <w:footerReference w:type="first" r:id="rId12"/>
          <w:pgSz w:w="11906" w:h="16838" w:code="9"/>
          <w:pgMar w:top="1440" w:right="1440" w:bottom="1440" w:left="1440" w:header="720" w:footer="720" w:gutter="0"/>
          <w:pgNumType w:start="25"/>
          <w:cols w:space="709"/>
          <w:titlePg/>
          <w:docGrid w:linePitch="299"/>
        </w:sectPr>
      </w:pPr>
    </w:p>
    <w:p w14:paraId="044C8B79" w14:textId="0CCF0BCE" w:rsidR="00743A64" w:rsidRPr="00BE0DEA" w:rsidRDefault="00CD16FF" w:rsidP="00734956">
      <w:pPr>
        <w:spacing w:after="0" w:line="240" w:lineRule="auto"/>
        <w:rPr>
          <w:rFonts w:asciiTheme="majorBidi" w:eastAsia="Times New Roman" w:hAnsiTheme="majorBidi" w:cstheme="majorBidi"/>
          <w:sz w:val="24"/>
          <w:szCs w:val="24"/>
          <w:lang w:val="en-US"/>
        </w:rPr>
        <w:sectPr w:rsidR="00743A64" w:rsidRPr="00BE0DEA" w:rsidSect="00A67839">
          <w:type w:val="continuous"/>
          <w:pgSz w:w="11906" w:h="16838" w:code="9"/>
          <w:pgMar w:top="1440" w:right="1440" w:bottom="1440" w:left="1440" w:header="720" w:footer="720" w:gutter="0"/>
          <w:cols w:num="2" w:space="709"/>
          <w:docGrid w:linePitch="299"/>
        </w:sectPr>
      </w:pPr>
      <w:r w:rsidRPr="00BE0DEA">
        <w:rPr>
          <w:rFonts w:asciiTheme="majorBidi" w:eastAsia="Times New Roman" w:hAnsiTheme="majorBidi" w:cstheme="majorBidi"/>
          <w:b/>
          <w:sz w:val="24"/>
          <w:szCs w:val="24"/>
          <w:lang w:val="en-US"/>
        </w:rPr>
        <w:t>BACKGROUND</w:t>
      </w:r>
    </w:p>
    <w:p w14:paraId="05787FFF" w14:textId="6A6F50DE" w:rsidR="00B92E57" w:rsidRPr="0061333A" w:rsidRDefault="00B92E57" w:rsidP="00B92E57">
      <w:pPr>
        <w:spacing w:after="0" w:line="240" w:lineRule="auto"/>
        <w:ind w:firstLine="720"/>
        <w:jc w:val="both"/>
        <w:rPr>
          <w:rFonts w:asciiTheme="majorBidi" w:eastAsia="Palatino Linotype" w:hAnsiTheme="majorBidi" w:cstheme="majorBidi"/>
          <w:sz w:val="24"/>
          <w:szCs w:val="24"/>
        </w:rPr>
      </w:pPr>
      <w:proofErr w:type="spellStart"/>
      <w:r w:rsidRPr="0061333A">
        <w:rPr>
          <w:rFonts w:asciiTheme="majorBidi" w:eastAsia="Palatino Linotype" w:hAnsiTheme="majorBidi" w:cstheme="majorBidi"/>
          <w:sz w:val="24"/>
          <w:szCs w:val="24"/>
        </w:rPr>
        <w:t>Tuberculosis</w:t>
      </w:r>
      <w:proofErr w:type="spellEnd"/>
      <w:r w:rsidRPr="0061333A">
        <w:rPr>
          <w:rFonts w:asciiTheme="majorBidi" w:eastAsia="Palatino Linotype" w:hAnsiTheme="majorBidi" w:cstheme="majorBidi"/>
          <w:sz w:val="24"/>
          <w:szCs w:val="24"/>
        </w:rPr>
        <w:t xml:space="preserve"> (TB) </w:t>
      </w:r>
      <w:proofErr w:type="spellStart"/>
      <w:r w:rsidRPr="0061333A">
        <w:rPr>
          <w:rFonts w:asciiTheme="majorBidi" w:eastAsia="Palatino Linotype" w:hAnsiTheme="majorBidi" w:cstheme="majorBidi"/>
          <w:sz w:val="24"/>
          <w:szCs w:val="24"/>
        </w:rPr>
        <w:t>is</w:t>
      </w:r>
      <w:proofErr w:type="spellEnd"/>
      <w:r w:rsidRPr="0061333A">
        <w:rPr>
          <w:rFonts w:asciiTheme="majorBidi" w:eastAsia="Palatino Linotype" w:hAnsiTheme="majorBidi" w:cstheme="majorBidi"/>
          <w:sz w:val="24"/>
          <w:szCs w:val="24"/>
        </w:rPr>
        <w:t xml:space="preserve"> a </w:t>
      </w:r>
      <w:proofErr w:type="spellStart"/>
      <w:r w:rsidRPr="0061333A">
        <w:rPr>
          <w:rFonts w:asciiTheme="majorBidi" w:eastAsia="Palatino Linotype" w:hAnsiTheme="majorBidi" w:cstheme="majorBidi"/>
          <w:sz w:val="24"/>
          <w:szCs w:val="24"/>
        </w:rPr>
        <w:t>major</w:t>
      </w:r>
      <w:proofErr w:type="spellEnd"/>
      <w:r w:rsidRPr="0061333A">
        <w:rPr>
          <w:rFonts w:asciiTheme="majorBidi" w:eastAsia="Palatino Linotype" w:hAnsiTheme="majorBidi" w:cstheme="majorBidi"/>
          <w:sz w:val="24"/>
          <w:szCs w:val="24"/>
        </w:rPr>
        <w:t xml:space="preserve"> global </w:t>
      </w:r>
      <w:proofErr w:type="spellStart"/>
      <w:r w:rsidRPr="0061333A">
        <w:rPr>
          <w:rFonts w:asciiTheme="majorBidi" w:eastAsia="Palatino Linotype" w:hAnsiTheme="majorBidi" w:cstheme="majorBidi"/>
          <w:sz w:val="24"/>
          <w:szCs w:val="24"/>
        </w:rPr>
        <w:t>health</w:t>
      </w:r>
      <w:proofErr w:type="spellEnd"/>
      <w:r w:rsidRPr="0061333A">
        <w:rPr>
          <w:rFonts w:asciiTheme="majorBidi" w:eastAsia="Palatino Linotype" w:hAnsiTheme="majorBidi" w:cstheme="majorBidi"/>
          <w:sz w:val="24"/>
          <w:szCs w:val="24"/>
        </w:rPr>
        <w:t xml:space="preserve"> problem </w:t>
      </w:r>
      <w:proofErr w:type="spellStart"/>
      <w:r w:rsidRPr="0061333A">
        <w:rPr>
          <w:rFonts w:asciiTheme="majorBidi" w:eastAsia="Palatino Linotype" w:hAnsiTheme="majorBidi" w:cstheme="majorBidi"/>
          <w:sz w:val="24"/>
          <w:szCs w:val="24"/>
        </w:rPr>
        <w:t>caused</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by</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infection</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with</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bacterium</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Mycobacterium</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tuberculosis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which</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belongs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to</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group</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of</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acid-fast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bacteria</w:t>
      </w:r>
      <w:proofErr w:type="spellEnd"/>
      <w:r w:rsidRPr="0061333A">
        <w:rPr>
          <w:rFonts w:asciiTheme="majorBidi" w:eastAsia="Palatino Linotype" w:hAnsiTheme="majorBidi" w:cstheme="majorBidi"/>
          <w:sz w:val="24"/>
          <w:szCs w:val="24"/>
        </w:rPr>
        <w:t xml:space="preserve"> (AFB). In </w:t>
      </w:r>
      <w:proofErr w:type="spellStart"/>
      <w:r w:rsidRPr="0061333A">
        <w:rPr>
          <w:rFonts w:asciiTheme="majorBidi" w:eastAsia="Palatino Linotype" w:hAnsiTheme="majorBidi" w:cstheme="majorBidi"/>
          <w:sz w:val="24"/>
          <w:szCs w:val="24"/>
        </w:rPr>
        <w:t>addition</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to</w:t>
      </w:r>
      <w:proofErr w:type="spellEnd"/>
      <w:r w:rsidRPr="0061333A">
        <w:rPr>
          <w:rFonts w:asciiTheme="majorBidi" w:eastAsia="Palatino Linotype" w:hAnsiTheme="majorBidi" w:cstheme="majorBidi"/>
          <w:sz w:val="24"/>
          <w:szCs w:val="24"/>
        </w:rPr>
        <w:t xml:space="preserve"> M. </w:t>
      </w:r>
      <w:proofErr w:type="spellStart"/>
      <w:r w:rsidRPr="0061333A">
        <w:rPr>
          <w:rFonts w:asciiTheme="majorBidi" w:eastAsia="Palatino Linotype" w:hAnsiTheme="majorBidi" w:cstheme="majorBidi"/>
          <w:sz w:val="24"/>
          <w:szCs w:val="24"/>
        </w:rPr>
        <w:t>tuberculosis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other</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species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such</w:t>
      </w:r>
      <w:proofErr w:type="spellEnd"/>
      <w:r w:rsidRPr="0061333A">
        <w:rPr>
          <w:rFonts w:asciiTheme="majorBidi" w:eastAsia="Palatino Linotype" w:hAnsiTheme="majorBidi" w:cstheme="majorBidi"/>
          <w:sz w:val="24"/>
          <w:szCs w:val="24"/>
        </w:rPr>
        <w:t xml:space="preserve"> as M. </w:t>
      </w:r>
      <w:proofErr w:type="spellStart"/>
      <w:r w:rsidRPr="0061333A">
        <w:rPr>
          <w:rFonts w:asciiTheme="majorBidi" w:eastAsia="Palatino Linotype" w:hAnsiTheme="majorBidi" w:cstheme="majorBidi"/>
          <w:sz w:val="24"/>
          <w:szCs w:val="24"/>
        </w:rPr>
        <w:t>africanum</w:t>
      </w:r>
      <w:proofErr w:type="spellEnd"/>
      <w:r w:rsidRPr="0061333A">
        <w:rPr>
          <w:rFonts w:asciiTheme="majorBidi" w:eastAsia="Palatino Linotype" w:hAnsiTheme="majorBidi" w:cstheme="majorBidi"/>
          <w:sz w:val="24"/>
          <w:szCs w:val="24"/>
        </w:rPr>
        <w:t xml:space="preserve">, M. </w:t>
      </w:r>
      <w:proofErr w:type="spellStart"/>
      <w:r w:rsidRPr="0061333A">
        <w:rPr>
          <w:rFonts w:asciiTheme="majorBidi" w:eastAsia="Palatino Linotype" w:hAnsiTheme="majorBidi" w:cstheme="majorBidi"/>
          <w:sz w:val="24"/>
          <w:szCs w:val="24"/>
        </w:rPr>
        <w:t>leprae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and</w:t>
      </w:r>
      <w:proofErr w:type="spellEnd"/>
      <w:r w:rsidRPr="0061333A">
        <w:rPr>
          <w:rFonts w:asciiTheme="majorBidi" w:eastAsia="Palatino Linotype" w:hAnsiTheme="majorBidi" w:cstheme="majorBidi"/>
          <w:sz w:val="24"/>
          <w:szCs w:val="24"/>
        </w:rPr>
        <w:t xml:space="preserve"> M. </w:t>
      </w:r>
      <w:proofErr w:type="spellStart"/>
      <w:r w:rsidRPr="0061333A">
        <w:rPr>
          <w:rFonts w:asciiTheme="majorBidi" w:eastAsia="Palatino Linotype" w:hAnsiTheme="majorBidi" w:cstheme="majorBidi"/>
          <w:sz w:val="24"/>
          <w:szCs w:val="24"/>
        </w:rPr>
        <w:t>bovis</w:t>
      </w:r>
      <w:proofErr w:type="spellEnd"/>
      <w:r w:rsidRPr="0061333A">
        <w:rPr>
          <w:rFonts w:asciiTheme="majorBidi" w:eastAsia="Palatino Linotype" w:hAnsiTheme="majorBidi" w:cstheme="majorBidi"/>
          <w:sz w:val="24"/>
          <w:szCs w:val="24"/>
        </w:rPr>
        <w:t xml:space="preserve"> are </w:t>
      </w:r>
      <w:proofErr w:type="spellStart"/>
      <w:r w:rsidRPr="0061333A">
        <w:rPr>
          <w:rFonts w:asciiTheme="majorBidi" w:eastAsia="Palatino Linotype" w:hAnsiTheme="majorBidi" w:cstheme="majorBidi"/>
          <w:sz w:val="24"/>
          <w:szCs w:val="24"/>
        </w:rPr>
        <w:t>also</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included</w:t>
      </w:r>
      <w:proofErr w:type="spellEnd"/>
      <w:r w:rsidRPr="0061333A">
        <w:rPr>
          <w:rFonts w:asciiTheme="majorBidi" w:eastAsia="Palatino Linotype" w:hAnsiTheme="majorBidi" w:cstheme="majorBidi"/>
          <w:sz w:val="24"/>
          <w:szCs w:val="24"/>
        </w:rPr>
        <w:t xml:space="preserve"> in </w:t>
      </w:r>
      <w:proofErr w:type="spellStart"/>
      <w:r w:rsidRPr="0061333A">
        <w:rPr>
          <w:rFonts w:asciiTheme="majorBidi" w:eastAsia="Palatino Linotype" w:hAnsiTheme="majorBidi" w:cstheme="majorBidi"/>
          <w:sz w:val="24"/>
          <w:szCs w:val="24"/>
        </w:rPr>
        <w:t>this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group</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Pulmonary</w:t>
      </w:r>
      <w:proofErr w:type="spellEnd"/>
      <w:r w:rsidRPr="0061333A">
        <w:rPr>
          <w:rFonts w:asciiTheme="majorBidi" w:eastAsia="Palatino Linotype" w:hAnsiTheme="majorBidi" w:cstheme="majorBidi"/>
          <w:sz w:val="24"/>
          <w:szCs w:val="24"/>
        </w:rPr>
        <w:t xml:space="preserve"> TB </w:t>
      </w:r>
      <w:proofErr w:type="spellStart"/>
      <w:r w:rsidRPr="0061333A">
        <w:rPr>
          <w:rFonts w:asciiTheme="majorBidi" w:eastAsia="Palatino Linotype" w:hAnsiTheme="majorBidi" w:cstheme="majorBidi"/>
          <w:sz w:val="24"/>
          <w:szCs w:val="24"/>
        </w:rPr>
        <w:t>remains</w:t>
      </w:r>
      <w:proofErr w:type="spellEnd"/>
      <w:r w:rsidRPr="0061333A">
        <w:rPr>
          <w:rFonts w:asciiTheme="majorBidi" w:eastAsia="Palatino Linotype" w:hAnsiTheme="majorBidi" w:cstheme="majorBidi"/>
          <w:sz w:val="24"/>
          <w:szCs w:val="24"/>
        </w:rPr>
        <w:t xml:space="preserve"> a </w:t>
      </w:r>
      <w:proofErr w:type="spellStart"/>
      <w:r w:rsidRPr="0061333A">
        <w:rPr>
          <w:rFonts w:asciiTheme="majorBidi" w:eastAsia="Palatino Linotype" w:hAnsiTheme="majorBidi" w:cstheme="majorBidi"/>
          <w:sz w:val="24"/>
          <w:szCs w:val="24"/>
        </w:rPr>
        <w:t>serious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public</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health</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issue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with</w:t>
      </w:r>
      <w:proofErr w:type="spellEnd"/>
      <w:r w:rsidRPr="0061333A">
        <w:rPr>
          <w:rFonts w:asciiTheme="majorBidi" w:eastAsia="Palatino Linotype" w:hAnsiTheme="majorBidi" w:cstheme="majorBidi"/>
          <w:sz w:val="24"/>
          <w:szCs w:val="24"/>
        </w:rPr>
        <w:t xml:space="preserve"> data </w:t>
      </w:r>
      <w:proofErr w:type="spellStart"/>
      <w:r w:rsidRPr="0061333A">
        <w:rPr>
          <w:rFonts w:asciiTheme="majorBidi" w:eastAsia="Palatino Linotype" w:hAnsiTheme="majorBidi" w:cstheme="majorBidi"/>
          <w:sz w:val="24"/>
          <w:szCs w:val="24"/>
        </w:rPr>
        <w:t>from</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the</w:t>
      </w:r>
      <w:proofErr w:type="spellEnd"/>
      <w:r w:rsidRPr="0061333A">
        <w:rPr>
          <w:rFonts w:asciiTheme="majorBidi" w:eastAsia="Palatino Linotype" w:hAnsiTheme="majorBidi" w:cstheme="majorBidi"/>
          <w:sz w:val="24"/>
          <w:szCs w:val="24"/>
        </w:rPr>
        <w:t xml:space="preserve"> WHO Global </w:t>
      </w:r>
      <w:proofErr w:type="spellStart"/>
      <w:r w:rsidRPr="0061333A">
        <w:rPr>
          <w:rFonts w:asciiTheme="majorBidi" w:eastAsia="Palatino Linotype" w:hAnsiTheme="majorBidi" w:cstheme="majorBidi"/>
          <w:sz w:val="24"/>
          <w:szCs w:val="24"/>
        </w:rPr>
        <w:t>Tuberculosis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Report</w:t>
      </w:r>
      <w:proofErr w:type="spellEnd"/>
      <w:r w:rsidRPr="0061333A">
        <w:rPr>
          <w:rFonts w:asciiTheme="majorBidi" w:eastAsia="Palatino Linotype" w:hAnsiTheme="majorBidi" w:cstheme="majorBidi"/>
          <w:sz w:val="24"/>
          <w:szCs w:val="24"/>
        </w:rPr>
        <w:t xml:space="preserve"> 2021 </w:t>
      </w:r>
      <w:proofErr w:type="spellStart"/>
      <w:r w:rsidRPr="0061333A">
        <w:rPr>
          <w:rFonts w:asciiTheme="majorBidi" w:eastAsia="Palatino Linotype" w:hAnsiTheme="majorBidi" w:cstheme="majorBidi"/>
          <w:sz w:val="24"/>
          <w:szCs w:val="24"/>
        </w:rPr>
        <w:t>showing</w:t>
      </w:r>
      <w:proofErr w:type="spellEnd"/>
      <w:r w:rsidRPr="0061333A">
        <w:rPr>
          <w:rFonts w:asciiTheme="majorBidi" w:eastAsia="Palatino Linotype" w:hAnsiTheme="majorBidi" w:cstheme="majorBidi"/>
          <w:sz w:val="24"/>
          <w:szCs w:val="24"/>
        </w:rPr>
        <w:t xml:space="preserve"> as </w:t>
      </w:r>
      <w:proofErr w:type="spellStart"/>
      <w:r w:rsidRPr="0061333A">
        <w:rPr>
          <w:rFonts w:asciiTheme="majorBidi" w:eastAsia="Palatino Linotype" w:hAnsiTheme="majorBidi" w:cstheme="majorBidi"/>
          <w:sz w:val="24"/>
          <w:szCs w:val="24"/>
        </w:rPr>
        <w:t>many</w:t>
      </w:r>
      <w:proofErr w:type="spellEnd"/>
      <w:r w:rsidRPr="0061333A">
        <w:rPr>
          <w:rFonts w:asciiTheme="majorBidi" w:eastAsia="Palatino Linotype" w:hAnsiTheme="majorBidi" w:cstheme="majorBidi"/>
          <w:sz w:val="24"/>
          <w:szCs w:val="24"/>
        </w:rPr>
        <w:t xml:space="preserve"> as 10.6 </w:t>
      </w:r>
      <w:proofErr w:type="spellStart"/>
      <w:r w:rsidRPr="0061333A">
        <w:rPr>
          <w:rFonts w:asciiTheme="majorBidi" w:eastAsia="Palatino Linotype" w:hAnsiTheme="majorBidi" w:cstheme="majorBidi"/>
          <w:sz w:val="24"/>
          <w:szCs w:val="24"/>
        </w:rPr>
        <w:t>million</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cases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of</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pulmonary</w:t>
      </w:r>
      <w:proofErr w:type="spellEnd"/>
      <w:r w:rsidRPr="0061333A">
        <w:rPr>
          <w:rFonts w:asciiTheme="majorBidi" w:eastAsia="Palatino Linotype" w:hAnsiTheme="majorBidi" w:cstheme="majorBidi"/>
          <w:sz w:val="24"/>
          <w:szCs w:val="24"/>
        </w:rPr>
        <w:t xml:space="preserve"> TB, </w:t>
      </w:r>
      <w:proofErr w:type="spellStart"/>
      <w:r w:rsidRPr="0061333A">
        <w:rPr>
          <w:rFonts w:asciiTheme="majorBidi" w:eastAsia="Palatino Linotype" w:hAnsiTheme="majorBidi" w:cstheme="majorBidi"/>
          <w:sz w:val="24"/>
          <w:szCs w:val="24"/>
        </w:rPr>
        <w:t>an</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increase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of</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about</w:t>
      </w:r>
      <w:proofErr w:type="spellEnd"/>
      <w:r w:rsidRPr="0061333A">
        <w:rPr>
          <w:rFonts w:asciiTheme="majorBidi" w:eastAsia="Palatino Linotype" w:hAnsiTheme="majorBidi" w:cstheme="majorBidi"/>
          <w:sz w:val="24"/>
          <w:szCs w:val="24"/>
        </w:rPr>
        <w:t xml:space="preserve"> 600,000 </w:t>
      </w:r>
      <w:proofErr w:type="spellStart"/>
      <w:r w:rsidRPr="0061333A">
        <w:rPr>
          <w:rFonts w:asciiTheme="majorBidi" w:eastAsia="Palatino Linotype" w:hAnsiTheme="majorBidi" w:cstheme="majorBidi"/>
          <w:sz w:val="24"/>
          <w:szCs w:val="24"/>
        </w:rPr>
        <w:t>cases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compared</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to</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previous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year</w:t>
      </w:r>
      <w:proofErr w:type="spellEnd"/>
      <w:r w:rsidRPr="0061333A">
        <w:rPr>
          <w:rFonts w:asciiTheme="majorBidi" w:eastAsia="Palatino Linotype" w:hAnsiTheme="majorBidi" w:cstheme="majorBidi"/>
          <w:sz w:val="24"/>
          <w:szCs w:val="24"/>
        </w:rPr>
        <w:t xml:space="preserve"> </w:t>
      </w:r>
      <w:r w:rsidR="008C020D">
        <w:rPr>
          <w:rFonts w:asciiTheme="majorBidi" w:eastAsia="Palatino Linotype" w:hAnsiTheme="majorBidi" w:cstheme="majorBidi"/>
          <w:sz w:val="24"/>
          <w:szCs w:val="24"/>
        </w:rPr>
        <w:fldChar w:fldCharType="begin" w:fldLock="1"/>
      </w:r>
      <w:r w:rsidR="008C020D">
        <w:rPr>
          <w:rFonts w:asciiTheme="majorBidi" w:eastAsia="Palatino Linotype" w:hAnsiTheme="majorBidi" w:cstheme="majorBidi"/>
          <w:sz w:val="24"/>
          <w:szCs w:val="24"/>
        </w:rPr>
        <w:instrText>ADDIN CSL_CITATION {"citationItems":[{"id":"ITEM-1","itemData":{"DOI":"10.1016/j.ijid.2022.03.011.","author":[{"dropping-particle":"","family":"Chakaya","given":"J","non-dropping-particle":"","parse-names":false,"suffix":""},{"dropping-particle":"","family":"Petersen","given":"E","non-dropping-particle":"","parse-names":false,"suffix":""},{"dropping-particle":"","family":"Nantanda","given":"R","non-dropping-particle":"","parse-names":false,"suffix":""},{"dropping-particle":"","family":"Mungai","given":"B N","non-dropping-particle":"","parse-names":false,"suffix":""},{"dropping-particle":"","family":"Migliori","given":"G B","non-dropping-particle":"","parse-names":false,"suffix":""},{"dropping-particle":"","family":"Amanullah","given":"F","non-dropping-particle":"","parse-names":false,"suffix":""},{"dropping-particle":"","family":"Zumla","given":"A","non-dropping-particle":"","parse-names":false,"suffix":""}],"container-title":"International Journal of Infectious Diseases","id":"ITEM-1","issue":"2","issued":{"date-parts":[["2022"]]},"page":"26–29","title":"The WHO Global Tuberculosis 2021 Report – Not so good news and turning the tide back to End TB","type":"article-journal","volume":"124"},"uris":["http://www.mendeley.com/documents/?uuid=a69b4c0f-6784-4c2c-b4a9-a5ac785d89ae"]}],"mendeley":{"formattedCitation":"(Chakaya et al., 2022)","plainTextFormattedCitation":"(Chakaya et al., 2022)","previouslyFormattedCitation":"(Chakaya et al., 2022)"},"properties":{"noteIndex":0},"schema":"https://github.com/citation-style-language/schema/raw/master/csl-citation.json"}</w:instrText>
      </w:r>
      <w:r w:rsidR="008C020D">
        <w:rPr>
          <w:rFonts w:asciiTheme="majorBidi" w:eastAsia="Palatino Linotype" w:hAnsiTheme="majorBidi" w:cstheme="majorBidi"/>
          <w:sz w:val="24"/>
          <w:szCs w:val="24"/>
        </w:rPr>
        <w:fldChar w:fldCharType="separate"/>
      </w:r>
      <w:r w:rsidR="008C020D" w:rsidRPr="008C020D">
        <w:rPr>
          <w:rFonts w:asciiTheme="majorBidi" w:eastAsia="Palatino Linotype" w:hAnsiTheme="majorBidi" w:cstheme="majorBidi"/>
          <w:noProof/>
          <w:sz w:val="24"/>
          <w:szCs w:val="24"/>
        </w:rPr>
        <w:t>(Chakaya et al., 2022)</w:t>
      </w:r>
      <w:r w:rsidR="008C020D">
        <w:rPr>
          <w:rFonts w:asciiTheme="majorBidi" w:eastAsia="Palatino Linotype" w:hAnsiTheme="majorBidi" w:cstheme="majorBidi"/>
          <w:sz w:val="24"/>
          <w:szCs w:val="24"/>
        </w:rPr>
        <w:fldChar w:fldCharType="end"/>
      </w:r>
      <w:r w:rsidRPr="0061333A">
        <w:rPr>
          <w:rFonts w:asciiTheme="majorBidi" w:eastAsia="Palatino Linotype" w:hAnsiTheme="majorBidi" w:cstheme="majorBidi"/>
          <w:sz w:val="24"/>
          <w:szCs w:val="24"/>
        </w:rPr>
        <w:t>.</w:t>
      </w:r>
    </w:p>
    <w:p w14:paraId="7AD30910" w14:textId="205E786F" w:rsidR="00B92E57" w:rsidRPr="0061333A" w:rsidRDefault="00B92E57" w:rsidP="00B92E57">
      <w:pPr>
        <w:spacing w:after="0" w:line="240" w:lineRule="auto"/>
        <w:ind w:firstLine="720"/>
        <w:jc w:val="both"/>
        <w:rPr>
          <w:rFonts w:asciiTheme="majorBidi" w:eastAsiaTheme="minorEastAsia" w:hAnsiTheme="majorBidi" w:cstheme="majorBidi"/>
          <w:sz w:val="24"/>
          <w:szCs w:val="24"/>
        </w:rPr>
      </w:pPr>
      <w:r w:rsidRPr="0061333A">
        <w:rPr>
          <w:rFonts w:asciiTheme="majorBidi" w:eastAsia="Palatino Linotype" w:hAnsiTheme="majorBidi" w:cstheme="majorBidi"/>
          <w:sz w:val="24"/>
          <w:szCs w:val="24"/>
        </w:rPr>
        <w:t xml:space="preserve">Indonesia </w:t>
      </w:r>
      <w:proofErr w:type="spellStart"/>
      <w:r w:rsidRPr="0061333A">
        <w:rPr>
          <w:rFonts w:asciiTheme="majorBidi" w:eastAsia="Palatino Linotype" w:hAnsiTheme="majorBidi" w:cstheme="majorBidi"/>
          <w:sz w:val="24"/>
          <w:szCs w:val="24"/>
        </w:rPr>
        <w:t>ranks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second</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with</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highest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burden</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of</w:t>
      </w:r>
      <w:proofErr w:type="spellEnd"/>
      <w:r w:rsidRPr="0061333A">
        <w:rPr>
          <w:rFonts w:asciiTheme="majorBidi" w:eastAsia="Palatino Linotype" w:hAnsiTheme="majorBidi" w:cstheme="majorBidi"/>
          <w:sz w:val="24"/>
          <w:szCs w:val="24"/>
        </w:rPr>
        <w:t xml:space="preserve"> TB </w:t>
      </w:r>
      <w:proofErr w:type="spellStart"/>
      <w:r w:rsidRPr="0061333A">
        <w:rPr>
          <w:rFonts w:asciiTheme="majorBidi" w:eastAsia="Palatino Linotype" w:hAnsiTheme="majorBidi" w:cstheme="majorBidi"/>
          <w:sz w:val="24"/>
          <w:szCs w:val="24"/>
        </w:rPr>
        <w:t>cases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after</w:t>
      </w:r>
      <w:proofErr w:type="spellEnd"/>
      <w:r w:rsidRPr="0061333A">
        <w:rPr>
          <w:rFonts w:asciiTheme="majorBidi" w:eastAsia="Palatino Linotype" w:hAnsiTheme="majorBidi" w:cstheme="majorBidi"/>
          <w:sz w:val="24"/>
          <w:szCs w:val="24"/>
        </w:rPr>
        <w:t xml:space="preserve"> India, </w:t>
      </w:r>
      <w:proofErr w:type="spellStart"/>
      <w:r w:rsidRPr="0061333A">
        <w:rPr>
          <w:rFonts w:asciiTheme="majorBidi" w:eastAsia="Palatino Linotype" w:hAnsiTheme="majorBidi" w:cstheme="majorBidi"/>
          <w:sz w:val="24"/>
          <w:szCs w:val="24"/>
        </w:rPr>
        <w:t>and</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East</w:t>
      </w:r>
      <w:proofErr w:type="spellEnd"/>
      <w:r w:rsidRPr="0061333A">
        <w:rPr>
          <w:rFonts w:asciiTheme="majorBidi" w:eastAsia="Palatino Linotype" w:hAnsiTheme="majorBidi" w:cstheme="majorBidi"/>
          <w:sz w:val="24"/>
          <w:szCs w:val="24"/>
        </w:rPr>
        <w:t xml:space="preserve"> Java </w:t>
      </w:r>
      <w:proofErr w:type="spellStart"/>
      <w:r w:rsidRPr="0061333A">
        <w:rPr>
          <w:rFonts w:asciiTheme="majorBidi" w:eastAsia="Palatino Linotype" w:hAnsiTheme="majorBidi" w:cstheme="majorBidi"/>
          <w:sz w:val="24"/>
          <w:szCs w:val="24"/>
        </w:rPr>
        <w:t>Province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one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of</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regions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with</w:t>
      </w:r>
      <w:proofErr w:type="spellEnd"/>
      <w:r w:rsidRPr="0061333A">
        <w:rPr>
          <w:rFonts w:asciiTheme="majorBidi" w:eastAsia="Palatino Linotype" w:hAnsiTheme="majorBidi" w:cstheme="majorBidi"/>
          <w:sz w:val="24"/>
          <w:szCs w:val="24"/>
        </w:rPr>
        <w:t xml:space="preserve"> a </w:t>
      </w:r>
      <w:proofErr w:type="spellStart"/>
      <w:r w:rsidRPr="0061333A">
        <w:rPr>
          <w:rFonts w:asciiTheme="majorBidi" w:eastAsia="Palatino Linotype" w:hAnsiTheme="majorBidi" w:cstheme="majorBidi"/>
          <w:sz w:val="24"/>
          <w:szCs w:val="24"/>
        </w:rPr>
        <w:t>significant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number</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of</w:t>
      </w:r>
      <w:proofErr w:type="spellEnd"/>
      <w:r w:rsidRPr="0061333A">
        <w:rPr>
          <w:rFonts w:asciiTheme="majorBidi" w:eastAsia="Palatino Linotype" w:hAnsiTheme="majorBidi" w:cstheme="majorBidi"/>
          <w:sz w:val="24"/>
          <w:szCs w:val="24"/>
        </w:rPr>
        <w:t xml:space="preserve"> TB </w:t>
      </w:r>
      <w:proofErr w:type="spellStart"/>
      <w:r w:rsidRPr="0061333A">
        <w:rPr>
          <w:rFonts w:asciiTheme="majorBidi" w:eastAsia="Palatino Linotype" w:hAnsiTheme="majorBidi" w:cstheme="majorBidi"/>
          <w:sz w:val="24"/>
          <w:szCs w:val="24"/>
        </w:rPr>
        <w:t>cases</w:t>
      </w:r>
      <w:proofErr w:type="spellEnd"/>
      <w:r w:rsidRPr="0061333A">
        <w:rPr>
          <w:rFonts w:asciiTheme="majorBidi" w:eastAsia="Palatino Linotype" w:hAnsiTheme="majorBidi" w:cstheme="majorBidi"/>
          <w:sz w:val="24"/>
          <w:szCs w:val="24"/>
        </w:rPr>
        <w:t xml:space="preserve">. In 2023, </w:t>
      </w:r>
      <w:proofErr w:type="spellStart"/>
      <w:r w:rsidRPr="0061333A">
        <w:rPr>
          <w:rFonts w:asciiTheme="majorBidi" w:eastAsia="Palatino Linotype" w:hAnsiTheme="majorBidi" w:cstheme="majorBidi"/>
          <w:sz w:val="24"/>
          <w:szCs w:val="24"/>
        </w:rPr>
        <w:t>there</w:t>
      </w:r>
      <w:proofErr w:type="spellEnd"/>
      <w:r w:rsidRPr="0061333A">
        <w:rPr>
          <w:rFonts w:asciiTheme="majorBidi" w:eastAsia="Palatino Linotype" w:hAnsiTheme="majorBidi" w:cstheme="majorBidi"/>
          <w:sz w:val="24"/>
          <w:szCs w:val="24"/>
        </w:rPr>
        <w:t xml:space="preserve"> were 87,048 </w:t>
      </w:r>
      <w:proofErr w:type="spellStart"/>
      <w:r w:rsidRPr="0061333A">
        <w:rPr>
          <w:rFonts w:asciiTheme="majorBidi" w:eastAsia="Palatino Linotype" w:hAnsiTheme="majorBidi" w:cstheme="majorBidi"/>
          <w:sz w:val="24"/>
          <w:szCs w:val="24"/>
        </w:rPr>
        <w:t>new</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pulmonary</w:t>
      </w:r>
      <w:proofErr w:type="spellEnd"/>
      <w:r w:rsidRPr="0061333A">
        <w:rPr>
          <w:rFonts w:asciiTheme="majorBidi" w:eastAsia="Palatino Linotype" w:hAnsiTheme="majorBidi" w:cstheme="majorBidi"/>
          <w:sz w:val="24"/>
          <w:szCs w:val="24"/>
        </w:rPr>
        <w:t xml:space="preserve"> TB </w:t>
      </w:r>
      <w:proofErr w:type="spellStart"/>
      <w:r w:rsidRPr="0061333A">
        <w:rPr>
          <w:rFonts w:asciiTheme="majorBidi" w:eastAsia="Palatino Linotype" w:hAnsiTheme="majorBidi" w:cstheme="majorBidi"/>
          <w:sz w:val="24"/>
          <w:szCs w:val="24"/>
        </w:rPr>
        <w:t>cases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recorded</w:t>
      </w:r>
      <w:proofErr w:type="spellEnd"/>
      <w:r w:rsidRPr="0061333A">
        <w:rPr>
          <w:rFonts w:asciiTheme="majorBidi" w:eastAsia="Palatino Linotype" w:hAnsiTheme="majorBidi" w:cstheme="majorBidi"/>
          <w:sz w:val="24"/>
          <w:szCs w:val="24"/>
        </w:rPr>
        <w:t xml:space="preserve"> in </w:t>
      </w:r>
      <w:proofErr w:type="spellStart"/>
      <w:r w:rsidRPr="0061333A">
        <w:rPr>
          <w:rFonts w:asciiTheme="majorBidi" w:eastAsia="Palatino Linotype" w:hAnsiTheme="majorBidi" w:cstheme="majorBidi"/>
          <w:sz w:val="24"/>
          <w:szCs w:val="24"/>
        </w:rPr>
        <w:t>East</w:t>
      </w:r>
      <w:proofErr w:type="spellEnd"/>
      <w:r w:rsidRPr="0061333A">
        <w:rPr>
          <w:rFonts w:asciiTheme="majorBidi" w:eastAsia="Palatino Linotype" w:hAnsiTheme="majorBidi" w:cstheme="majorBidi"/>
          <w:sz w:val="24"/>
          <w:szCs w:val="24"/>
        </w:rPr>
        <w:t xml:space="preserve"> Java, </w:t>
      </w:r>
      <w:proofErr w:type="spellStart"/>
      <w:r w:rsidRPr="0061333A">
        <w:rPr>
          <w:rFonts w:asciiTheme="majorBidi" w:eastAsia="Palatino Linotype" w:hAnsiTheme="majorBidi" w:cstheme="majorBidi"/>
          <w:sz w:val="24"/>
          <w:szCs w:val="24"/>
        </w:rPr>
        <w:t>an</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increase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from</w:t>
      </w:r>
      <w:proofErr w:type="spellEnd"/>
      <w:r w:rsidRPr="0061333A">
        <w:rPr>
          <w:rFonts w:asciiTheme="majorBidi" w:eastAsia="Palatino Linotype" w:hAnsiTheme="majorBidi" w:cstheme="majorBidi"/>
          <w:sz w:val="24"/>
          <w:szCs w:val="24"/>
        </w:rPr>
        <w:t xml:space="preserve"> 78,799 </w:t>
      </w:r>
      <w:proofErr w:type="spellStart"/>
      <w:r w:rsidRPr="0061333A">
        <w:rPr>
          <w:rFonts w:asciiTheme="majorBidi" w:eastAsia="Palatino Linotype" w:hAnsiTheme="majorBidi" w:cstheme="majorBidi"/>
          <w:sz w:val="24"/>
          <w:szCs w:val="24"/>
        </w:rPr>
        <w:t>cases</w:t>
      </w:r>
      <w:proofErr w:type="spellEnd"/>
      <w:r w:rsidRPr="0061333A">
        <w:rPr>
          <w:rFonts w:asciiTheme="majorBidi" w:eastAsia="Palatino Linotype" w:hAnsiTheme="majorBidi" w:cstheme="majorBidi"/>
          <w:sz w:val="24"/>
          <w:szCs w:val="24"/>
        </w:rPr>
        <w:t xml:space="preserve"> in 2022. The </w:t>
      </w:r>
      <w:proofErr w:type="spellStart"/>
      <w:r w:rsidRPr="0061333A">
        <w:rPr>
          <w:rFonts w:asciiTheme="majorBidi" w:eastAsia="Palatino Linotype" w:hAnsiTheme="majorBidi" w:cstheme="majorBidi"/>
          <w:sz w:val="24"/>
          <w:szCs w:val="24"/>
        </w:rPr>
        <w:t>three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areas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with</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highest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number</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of</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cases</w:t>
      </w:r>
      <w:proofErr w:type="spellEnd"/>
      <w:r w:rsidRPr="0061333A">
        <w:rPr>
          <w:rFonts w:asciiTheme="majorBidi" w:eastAsia="Palatino Linotype" w:hAnsiTheme="majorBidi" w:cstheme="majorBidi"/>
          <w:sz w:val="24"/>
          <w:szCs w:val="24"/>
        </w:rPr>
        <w:t xml:space="preserve"> are </w:t>
      </w:r>
      <w:r w:rsidRPr="0061333A">
        <w:rPr>
          <w:rFonts w:asciiTheme="majorBidi" w:eastAsia="Palatino Linotype" w:hAnsiTheme="majorBidi" w:cstheme="majorBidi"/>
          <w:sz w:val="24"/>
          <w:szCs w:val="24"/>
        </w:rPr>
        <w:lastRenderedPageBreak/>
        <w:t xml:space="preserve">Surabaya City (10,987 </w:t>
      </w:r>
      <w:proofErr w:type="spellStart"/>
      <w:r w:rsidRPr="0061333A">
        <w:rPr>
          <w:rFonts w:asciiTheme="majorBidi" w:eastAsia="Palatino Linotype" w:hAnsiTheme="majorBidi" w:cstheme="majorBidi"/>
          <w:sz w:val="24"/>
          <w:szCs w:val="24"/>
        </w:rPr>
        <w:t>cases</w:t>
      </w:r>
      <w:proofErr w:type="spellEnd"/>
      <w:r w:rsidRPr="0061333A">
        <w:rPr>
          <w:rFonts w:asciiTheme="majorBidi" w:eastAsia="Palatino Linotype" w:hAnsiTheme="majorBidi" w:cstheme="majorBidi"/>
          <w:sz w:val="24"/>
          <w:szCs w:val="24"/>
        </w:rPr>
        <w:t xml:space="preserve">), Sidoarjo Regency (6,170 </w:t>
      </w:r>
      <w:proofErr w:type="spellStart"/>
      <w:r w:rsidRPr="0061333A">
        <w:rPr>
          <w:rFonts w:asciiTheme="majorBidi" w:eastAsia="Palatino Linotype" w:hAnsiTheme="majorBidi" w:cstheme="majorBidi"/>
          <w:sz w:val="24"/>
          <w:szCs w:val="24"/>
        </w:rPr>
        <w:t>cases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and</w:t>
      </w:r>
      <w:proofErr w:type="spellEnd"/>
      <w:r w:rsidRPr="0061333A">
        <w:rPr>
          <w:rFonts w:asciiTheme="majorBidi" w:eastAsia="Palatino Linotype" w:hAnsiTheme="majorBidi" w:cstheme="majorBidi"/>
          <w:sz w:val="24"/>
          <w:szCs w:val="24"/>
        </w:rPr>
        <w:t xml:space="preserve"> Jember Regency (5,603 </w:t>
      </w:r>
      <w:proofErr w:type="spellStart"/>
      <w:r w:rsidRPr="0061333A">
        <w:rPr>
          <w:rFonts w:asciiTheme="majorBidi" w:eastAsia="Palatino Linotype" w:hAnsiTheme="majorBidi" w:cstheme="majorBidi"/>
          <w:sz w:val="24"/>
          <w:szCs w:val="24"/>
        </w:rPr>
        <w:t>cases</w:t>
      </w:r>
      <w:proofErr w:type="spellEnd"/>
      <w:r w:rsidRPr="0061333A">
        <w:rPr>
          <w:rFonts w:asciiTheme="majorBidi" w:eastAsia="Palatino Linotype" w:hAnsiTheme="majorBidi" w:cstheme="majorBidi"/>
          <w:sz w:val="24"/>
          <w:szCs w:val="24"/>
        </w:rPr>
        <w:t xml:space="preserve">). By gender, </w:t>
      </w:r>
      <w:proofErr w:type="spellStart"/>
      <w:r w:rsidRPr="0061333A">
        <w:rPr>
          <w:rFonts w:asciiTheme="majorBidi" w:eastAsia="Palatino Linotype" w:hAnsiTheme="majorBidi" w:cstheme="majorBidi"/>
          <w:sz w:val="24"/>
          <w:szCs w:val="24"/>
        </w:rPr>
        <w:t>the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proportion</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of</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cases</w:t>
      </w:r>
      <w:proofErr w:type="spellEnd"/>
      <w:r w:rsidRPr="0061333A">
        <w:rPr>
          <w:rFonts w:asciiTheme="majorBidi" w:eastAsia="Palatino Linotype" w:hAnsiTheme="majorBidi" w:cstheme="majorBidi"/>
          <w:sz w:val="24"/>
          <w:szCs w:val="24"/>
        </w:rPr>
        <w:t xml:space="preserve"> in </w:t>
      </w:r>
      <w:proofErr w:type="spellStart"/>
      <w:r w:rsidRPr="0061333A">
        <w:rPr>
          <w:rFonts w:asciiTheme="majorBidi" w:eastAsia="Palatino Linotype" w:hAnsiTheme="majorBidi" w:cstheme="majorBidi"/>
          <w:sz w:val="24"/>
          <w:szCs w:val="24"/>
        </w:rPr>
        <w:t>men</w:t>
      </w:r>
      <w:proofErr w:type="spellEnd"/>
      <w:r w:rsidRPr="0061333A">
        <w:rPr>
          <w:rFonts w:asciiTheme="majorBidi" w:eastAsia="Palatino Linotype" w:hAnsiTheme="majorBidi" w:cstheme="majorBidi"/>
          <w:sz w:val="24"/>
          <w:szCs w:val="24"/>
        </w:rPr>
        <w:t xml:space="preserve"> (56%) </w:t>
      </w:r>
      <w:proofErr w:type="spellStart"/>
      <w:r w:rsidRPr="0061333A">
        <w:rPr>
          <w:rFonts w:asciiTheme="majorBidi" w:eastAsia="Palatino Linotype" w:hAnsiTheme="majorBidi" w:cstheme="majorBidi"/>
          <w:sz w:val="24"/>
          <w:szCs w:val="24"/>
        </w:rPr>
        <w:t>is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higher</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compared</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to</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women</w:t>
      </w:r>
      <w:proofErr w:type="spellEnd"/>
      <w:r w:rsidRPr="0061333A">
        <w:rPr>
          <w:rFonts w:asciiTheme="majorBidi" w:eastAsia="Palatino Linotype" w:hAnsiTheme="majorBidi" w:cstheme="majorBidi"/>
          <w:sz w:val="24"/>
          <w:szCs w:val="24"/>
        </w:rPr>
        <w:t xml:space="preserve"> (44%) (</w:t>
      </w:r>
      <w:proofErr w:type="spellStart"/>
      <w:r w:rsidRPr="0061333A">
        <w:rPr>
          <w:rFonts w:asciiTheme="majorBidi" w:eastAsia="Palatino Linotype" w:hAnsiTheme="majorBidi" w:cstheme="majorBidi"/>
          <w:sz w:val="24"/>
          <w:szCs w:val="24"/>
        </w:rPr>
        <w:t>East</w:t>
      </w:r>
      <w:proofErr w:type="spellEnd"/>
      <w:r w:rsidRPr="0061333A">
        <w:rPr>
          <w:rFonts w:asciiTheme="majorBidi" w:eastAsia="Palatino Linotype" w:hAnsiTheme="majorBidi" w:cstheme="majorBidi"/>
          <w:sz w:val="24"/>
          <w:szCs w:val="24"/>
        </w:rPr>
        <w:t xml:space="preserve"> Java </w:t>
      </w:r>
      <w:proofErr w:type="spellStart"/>
      <w:r w:rsidRPr="0061333A">
        <w:rPr>
          <w:rFonts w:asciiTheme="majorBidi" w:eastAsia="Palatino Linotype" w:hAnsiTheme="majorBidi" w:cstheme="majorBidi"/>
          <w:sz w:val="24"/>
          <w:szCs w:val="24"/>
        </w:rPr>
        <w:t>Provincial</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Health</w:t>
      </w:r>
      <w:proofErr w:type="spellEnd"/>
      <w:r w:rsidRPr="0061333A">
        <w:rPr>
          <w:rFonts w:asciiTheme="majorBidi" w:eastAsia="Palatino Linotype" w:hAnsiTheme="majorBidi" w:cstheme="majorBidi"/>
          <w:sz w:val="24"/>
          <w:szCs w:val="24"/>
        </w:rPr>
        <w:t xml:space="preserve"> Office, 2024).RSUD Haji </w:t>
      </w:r>
      <w:proofErr w:type="spellStart"/>
      <w:r w:rsidRPr="0061333A">
        <w:rPr>
          <w:rFonts w:asciiTheme="majorBidi" w:eastAsia="Palatino Linotype" w:hAnsiTheme="majorBidi" w:cstheme="majorBidi"/>
          <w:sz w:val="24"/>
          <w:szCs w:val="24"/>
        </w:rPr>
        <w:t>East</w:t>
      </w:r>
      <w:proofErr w:type="spellEnd"/>
      <w:r w:rsidRPr="0061333A">
        <w:rPr>
          <w:rFonts w:asciiTheme="majorBidi" w:eastAsia="Palatino Linotype" w:hAnsiTheme="majorBidi" w:cstheme="majorBidi"/>
          <w:sz w:val="24"/>
          <w:szCs w:val="24"/>
        </w:rPr>
        <w:t xml:space="preserve"> Java, as a </w:t>
      </w:r>
      <w:proofErr w:type="spellStart"/>
      <w:r w:rsidRPr="0061333A">
        <w:rPr>
          <w:rFonts w:asciiTheme="majorBidi" w:eastAsia="Palatino Linotype" w:hAnsiTheme="majorBidi" w:cstheme="majorBidi"/>
          <w:sz w:val="24"/>
          <w:szCs w:val="24"/>
        </w:rPr>
        <w:t>government</w:t>
      </w:r>
      <w:proofErr w:type="spellEnd"/>
      <w:r w:rsidRPr="0061333A">
        <w:rPr>
          <w:rFonts w:asciiTheme="majorBidi" w:eastAsia="Palatino Linotype" w:hAnsiTheme="majorBidi" w:cstheme="majorBidi"/>
          <w:sz w:val="24"/>
          <w:szCs w:val="24"/>
        </w:rPr>
        <w:t xml:space="preserve"> hospital </w:t>
      </w:r>
      <w:proofErr w:type="spellStart"/>
      <w:r w:rsidRPr="0061333A">
        <w:rPr>
          <w:rFonts w:asciiTheme="majorBidi" w:eastAsia="Palatino Linotype" w:hAnsiTheme="majorBidi" w:cstheme="majorBidi"/>
          <w:sz w:val="24"/>
          <w:szCs w:val="24"/>
        </w:rPr>
        <w:t>with</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complete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and</w:t>
      </w:r>
      <w:proofErr w:type="spellEnd"/>
      <w:r w:rsidRPr="0061333A">
        <w:rPr>
          <w:rFonts w:asciiTheme="majorBidi" w:eastAsia="Palatino Linotype" w:hAnsiTheme="majorBidi" w:cstheme="majorBidi"/>
          <w:sz w:val="24"/>
          <w:szCs w:val="24"/>
        </w:rPr>
        <w:t xml:space="preserve"> modern </w:t>
      </w:r>
      <w:proofErr w:type="spellStart"/>
      <w:r w:rsidRPr="0061333A">
        <w:rPr>
          <w:rFonts w:asciiTheme="majorBidi" w:eastAsia="Palatino Linotype" w:hAnsiTheme="majorBidi" w:cstheme="majorBidi"/>
          <w:sz w:val="24"/>
          <w:szCs w:val="24"/>
        </w:rPr>
        <w:t>facilities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plays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an</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important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role</w:t>
      </w:r>
      <w:proofErr w:type="spellEnd"/>
      <w:r w:rsidRPr="0061333A">
        <w:rPr>
          <w:rFonts w:asciiTheme="majorBidi" w:eastAsia="Palatino Linotype" w:hAnsiTheme="majorBidi" w:cstheme="majorBidi"/>
          <w:sz w:val="24"/>
          <w:szCs w:val="24"/>
        </w:rPr>
        <w:t xml:space="preserve"> in TB </w:t>
      </w:r>
      <w:proofErr w:type="spellStart"/>
      <w:r w:rsidRPr="0061333A">
        <w:rPr>
          <w:rFonts w:asciiTheme="majorBidi" w:eastAsia="Palatino Linotype" w:hAnsiTheme="majorBidi" w:cstheme="majorBidi"/>
          <w:sz w:val="24"/>
          <w:szCs w:val="24"/>
        </w:rPr>
        <w:t>diagnostic</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and</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treatment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services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including</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availability</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of</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laboratories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that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support</w:t>
      </w:r>
      <w:proofErr w:type="spellEnd"/>
      <w:r w:rsidRPr="0061333A">
        <w:rPr>
          <w:rFonts w:asciiTheme="majorBidi" w:eastAsia="Palatino Linotype" w:hAnsiTheme="majorBidi" w:cstheme="majorBidi"/>
          <w:sz w:val="24"/>
          <w:szCs w:val="24"/>
        </w:rPr>
        <w:t xml:space="preserve"> BTA </w:t>
      </w:r>
      <w:proofErr w:type="spellStart"/>
      <w:r w:rsidRPr="0061333A">
        <w:rPr>
          <w:rFonts w:asciiTheme="majorBidi" w:eastAsia="Palatino Linotype" w:hAnsiTheme="majorBidi" w:cstheme="majorBidi"/>
          <w:sz w:val="24"/>
          <w:szCs w:val="24"/>
        </w:rPr>
        <w:t>examinations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Microscopic</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examination</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of</w:t>
      </w:r>
      <w:proofErr w:type="spellEnd"/>
      <w:r w:rsidRPr="0061333A">
        <w:rPr>
          <w:rFonts w:asciiTheme="majorBidi" w:eastAsia="Palatino Linotype" w:hAnsiTheme="majorBidi" w:cstheme="majorBidi"/>
          <w:sz w:val="24"/>
          <w:szCs w:val="24"/>
        </w:rPr>
        <w:t xml:space="preserve"> BTA sputum </w:t>
      </w:r>
      <w:proofErr w:type="spellStart"/>
      <w:r w:rsidRPr="0061333A">
        <w:rPr>
          <w:rFonts w:asciiTheme="majorBidi" w:eastAsia="Palatino Linotype" w:hAnsiTheme="majorBidi" w:cstheme="majorBidi"/>
          <w:sz w:val="24"/>
          <w:szCs w:val="24"/>
        </w:rPr>
        <w:t>remains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standard</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method</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for</w:t>
      </w:r>
      <w:proofErr w:type="spellEnd"/>
      <w:r w:rsidRPr="0061333A">
        <w:rPr>
          <w:rFonts w:asciiTheme="majorBidi" w:eastAsia="Palatino Linotype" w:hAnsiTheme="majorBidi" w:cstheme="majorBidi"/>
          <w:sz w:val="24"/>
          <w:szCs w:val="24"/>
        </w:rPr>
        <w:t xml:space="preserve"> TB diagnosis </w:t>
      </w:r>
      <w:proofErr w:type="spellStart"/>
      <w:r w:rsidRPr="0061333A">
        <w:rPr>
          <w:rFonts w:asciiTheme="majorBidi" w:eastAsia="Palatino Linotype" w:hAnsiTheme="majorBidi" w:cstheme="majorBidi"/>
          <w:sz w:val="24"/>
          <w:szCs w:val="24"/>
        </w:rPr>
        <w:t>due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to</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its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efficient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and</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cost-effective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nature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although</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it</w:t>
      </w:r>
      <w:proofErr w:type="spellEnd"/>
      <w:r w:rsidRPr="0061333A">
        <w:rPr>
          <w:rFonts w:asciiTheme="majorBidi" w:eastAsia="Palatino Linotype" w:hAnsiTheme="majorBidi" w:cstheme="majorBidi"/>
          <w:sz w:val="24"/>
          <w:szCs w:val="24"/>
        </w:rPr>
        <w:t xml:space="preserve"> has </w:t>
      </w:r>
      <w:proofErr w:type="spellStart"/>
      <w:r w:rsidRPr="0061333A">
        <w:rPr>
          <w:rFonts w:asciiTheme="majorBidi" w:eastAsia="Palatino Linotype" w:hAnsiTheme="majorBidi" w:cstheme="majorBidi"/>
          <w:sz w:val="24"/>
          <w:szCs w:val="24"/>
        </w:rPr>
        <w:t>low</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sensitivity</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because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requires</w:t>
      </w:r>
      <w:proofErr w:type="spellEnd"/>
      <w:r w:rsidRPr="0061333A">
        <w:rPr>
          <w:rFonts w:asciiTheme="majorBidi" w:eastAsia="Palatino Linotype" w:hAnsiTheme="majorBidi" w:cstheme="majorBidi"/>
          <w:sz w:val="24"/>
          <w:szCs w:val="24"/>
        </w:rPr>
        <w:t xml:space="preserve"> a </w:t>
      </w:r>
      <w:proofErr w:type="spellStart"/>
      <w:r w:rsidRPr="0061333A">
        <w:rPr>
          <w:rFonts w:asciiTheme="majorBidi" w:eastAsia="Palatino Linotype" w:hAnsiTheme="majorBidi" w:cstheme="majorBidi"/>
          <w:sz w:val="24"/>
          <w:szCs w:val="24"/>
        </w:rPr>
        <w:t>high</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concentration</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of</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bacteria</w:t>
      </w:r>
      <w:proofErr w:type="spellEnd"/>
      <w:r w:rsidRPr="0061333A">
        <w:rPr>
          <w:rFonts w:asciiTheme="majorBidi" w:eastAsia="Palatino Linotype" w:hAnsiTheme="majorBidi" w:cstheme="majorBidi"/>
          <w:sz w:val="24"/>
          <w:szCs w:val="24"/>
        </w:rPr>
        <w:t xml:space="preserve"> in </w:t>
      </w:r>
      <w:proofErr w:type="spellStart"/>
      <w:r w:rsidRPr="0061333A">
        <w:rPr>
          <w:rFonts w:asciiTheme="majorBidi" w:eastAsia="Palatino Linotype" w:hAnsiTheme="majorBidi" w:cstheme="majorBidi"/>
          <w:sz w:val="24"/>
          <w:szCs w:val="24"/>
        </w:rPr>
        <w:t>the</w:t>
      </w:r>
      <w:proofErr w:type="spellEnd"/>
      <w:r w:rsidRPr="0061333A">
        <w:rPr>
          <w:rFonts w:asciiTheme="majorBidi" w:eastAsia="Palatino Linotype" w:hAnsiTheme="majorBidi" w:cstheme="majorBidi"/>
          <w:sz w:val="24"/>
          <w:szCs w:val="24"/>
        </w:rPr>
        <w:t xml:space="preserve"> sputum </w:t>
      </w:r>
      <w:r w:rsidR="008C020D">
        <w:rPr>
          <w:rFonts w:asciiTheme="majorBidi" w:eastAsia="Palatino Linotype" w:hAnsiTheme="majorBidi" w:cstheme="majorBidi"/>
          <w:sz w:val="24"/>
          <w:szCs w:val="24"/>
        </w:rPr>
        <w:fldChar w:fldCharType="begin" w:fldLock="1"/>
      </w:r>
      <w:r w:rsidR="008C020D">
        <w:rPr>
          <w:rFonts w:asciiTheme="majorBidi" w:eastAsia="Palatino Linotype" w:hAnsiTheme="majorBidi" w:cstheme="majorBidi"/>
          <w:sz w:val="24"/>
          <w:szCs w:val="24"/>
        </w:rPr>
        <w:instrText>ADDIN CSL_CITATION {"citationItems":[{"id":"ITEM-1","itemData":{"author":[{"dropping-particle":"","family":"Kristini","given":"T D","non-dropping-particle":"","parse-names":false,"suffix":""},{"dropping-particle":"","family":"Hamidah","given":"R","non-dropping-particle":"","parse-names":false,"suffix":""},{"dropping-particle":"","family":"Kesehatan Provinsi Jawa Tengah","given":"D","non-dropping-particle":"","parse-names":false,"suffix":""}],"container-title":"Jurnal Kesehatan Masyarakat Indonesia","id":"ITEM-1","issue":"2","issued":{"date-parts":[["2020"]]},"title":"Potensi penularan tuberculosis paru pada anggota keluarga penderita","type":"article-journal","volume":"15"},"uris":["http://www.mendeley.com/documents/?uuid=8cba908a-9bdb-412d-9fc5-e10ea3a296e5"]}],"mendeley":{"formattedCitation":"(Kristini et al., 2020)","plainTextFormattedCitation":"(Kristini et al., 2020)","previouslyFormattedCitation":"(Kristini et al., 2020)"},"properties":{"noteIndex":0},"schema":"https://github.com/citation-style-language/schema/raw/master/csl-citation.json"}</w:instrText>
      </w:r>
      <w:r w:rsidR="008C020D">
        <w:rPr>
          <w:rFonts w:asciiTheme="majorBidi" w:eastAsia="Palatino Linotype" w:hAnsiTheme="majorBidi" w:cstheme="majorBidi"/>
          <w:sz w:val="24"/>
          <w:szCs w:val="24"/>
        </w:rPr>
        <w:fldChar w:fldCharType="separate"/>
      </w:r>
      <w:r w:rsidR="008C020D" w:rsidRPr="008C020D">
        <w:rPr>
          <w:rFonts w:asciiTheme="majorBidi" w:eastAsia="Palatino Linotype" w:hAnsiTheme="majorBidi" w:cstheme="majorBidi"/>
          <w:noProof/>
          <w:sz w:val="24"/>
          <w:szCs w:val="24"/>
        </w:rPr>
        <w:t>(Kristini et al., 2020)</w:t>
      </w:r>
      <w:r w:rsidR="008C020D">
        <w:rPr>
          <w:rFonts w:asciiTheme="majorBidi" w:eastAsia="Palatino Linotype" w:hAnsiTheme="majorBidi" w:cstheme="majorBidi"/>
          <w:sz w:val="24"/>
          <w:szCs w:val="24"/>
        </w:rPr>
        <w:fldChar w:fldCharType="end"/>
      </w:r>
      <w:r w:rsidRPr="0061333A">
        <w:rPr>
          <w:rFonts w:asciiTheme="majorBidi" w:eastAsia="Palatino Linotype" w:hAnsiTheme="majorBidi" w:cstheme="majorBidi"/>
          <w:sz w:val="24"/>
          <w:szCs w:val="24"/>
        </w:rPr>
        <w:t>.</w:t>
      </w:r>
    </w:p>
    <w:p w14:paraId="0D0FAA32" w14:textId="1B04FB67" w:rsidR="00B92E57" w:rsidRPr="0061333A" w:rsidRDefault="00B92E57" w:rsidP="00B92E57">
      <w:pPr>
        <w:spacing w:after="0" w:line="240" w:lineRule="auto"/>
        <w:ind w:firstLine="720"/>
        <w:jc w:val="both"/>
        <w:rPr>
          <w:rFonts w:asciiTheme="majorBidi" w:eastAsia="Palatino Linotype" w:hAnsiTheme="majorBidi" w:cstheme="majorBidi"/>
          <w:sz w:val="24"/>
          <w:szCs w:val="24"/>
        </w:rPr>
      </w:pPr>
      <w:r w:rsidRPr="0061333A">
        <w:rPr>
          <w:rFonts w:asciiTheme="majorBidi" w:eastAsia="Palatino Linotype" w:hAnsiTheme="majorBidi" w:cstheme="majorBidi"/>
          <w:sz w:val="24"/>
          <w:szCs w:val="24"/>
        </w:rPr>
        <w:t xml:space="preserve">One </w:t>
      </w:r>
      <w:proofErr w:type="spellStart"/>
      <w:r w:rsidRPr="0061333A">
        <w:rPr>
          <w:rFonts w:asciiTheme="majorBidi" w:eastAsia="Palatino Linotype" w:hAnsiTheme="majorBidi" w:cstheme="majorBidi"/>
          <w:sz w:val="24"/>
          <w:szCs w:val="24"/>
        </w:rPr>
        <w:t>of</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crucial</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aspects</w:t>
      </w:r>
      <w:proofErr w:type="spellEnd"/>
      <w:r w:rsidRPr="0061333A">
        <w:rPr>
          <w:rFonts w:asciiTheme="majorBidi" w:eastAsia="Palatino Linotype" w:hAnsiTheme="majorBidi" w:cstheme="majorBidi"/>
          <w:sz w:val="24"/>
          <w:szCs w:val="24"/>
        </w:rPr>
        <w:t xml:space="preserve"> in TB </w:t>
      </w:r>
      <w:proofErr w:type="spellStart"/>
      <w:r w:rsidRPr="0061333A">
        <w:rPr>
          <w:rFonts w:asciiTheme="majorBidi" w:eastAsia="Palatino Linotype" w:hAnsiTheme="majorBidi" w:cstheme="majorBidi"/>
          <w:sz w:val="24"/>
          <w:szCs w:val="24"/>
        </w:rPr>
        <w:t>management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patient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adherence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to</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treatment</w:t>
      </w:r>
      <w:proofErr w:type="spellEnd"/>
      <w:r w:rsidRPr="0061333A">
        <w:rPr>
          <w:rFonts w:asciiTheme="majorBidi" w:eastAsia="Palatino Linotype" w:hAnsiTheme="majorBidi" w:cstheme="majorBidi"/>
          <w:sz w:val="24"/>
          <w:szCs w:val="24"/>
        </w:rPr>
        <w:t xml:space="preserve">. TB </w:t>
      </w:r>
      <w:proofErr w:type="spellStart"/>
      <w:r w:rsidRPr="0061333A">
        <w:rPr>
          <w:rFonts w:asciiTheme="majorBidi" w:eastAsia="Palatino Linotype" w:hAnsiTheme="majorBidi" w:cstheme="majorBidi"/>
          <w:sz w:val="24"/>
          <w:szCs w:val="24"/>
        </w:rPr>
        <w:t>therapy</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requires</w:t>
      </w:r>
      <w:proofErr w:type="spellEnd"/>
      <w:r w:rsidRPr="0061333A">
        <w:rPr>
          <w:rFonts w:asciiTheme="majorBidi" w:eastAsia="Palatino Linotype" w:hAnsiTheme="majorBidi" w:cstheme="majorBidi"/>
          <w:sz w:val="24"/>
          <w:szCs w:val="24"/>
        </w:rPr>
        <w:t xml:space="preserve"> a minimum </w:t>
      </w:r>
      <w:proofErr w:type="spellStart"/>
      <w:r w:rsidRPr="0061333A">
        <w:rPr>
          <w:rFonts w:asciiTheme="majorBidi" w:eastAsia="Palatino Linotype" w:hAnsiTheme="majorBidi" w:cstheme="majorBidi"/>
          <w:sz w:val="24"/>
          <w:szCs w:val="24"/>
        </w:rPr>
        <w:t>duration</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of</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six</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months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and</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evaluating</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treatment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response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essential</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to</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avoid</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complications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and</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drug</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resistance</w:t>
      </w:r>
      <w:proofErr w:type="spellEnd"/>
      <w:r w:rsidRPr="0061333A">
        <w:rPr>
          <w:rFonts w:asciiTheme="majorBidi" w:eastAsia="Palatino Linotype" w:hAnsiTheme="majorBidi" w:cstheme="majorBidi"/>
          <w:sz w:val="24"/>
          <w:szCs w:val="24"/>
        </w:rPr>
        <w:t xml:space="preserve">. A </w:t>
      </w:r>
      <w:proofErr w:type="spellStart"/>
      <w:r w:rsidRPr="0061333A">
        <w:rPr>
          <w:rFonts w:asciiTheme="majorBidi" w:eastAsia="Palatino Linotype" w:hAnsiTheme="majorBidi" w:cstheme="majorBidi"/>
          <w:sz w:val="24"/>
          <w:szCs w:val="24"/>
        </w:rPr>
        <w:t>patient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considered</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adherent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if</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they</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undergo</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treatment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regularly</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without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interruption</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for</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least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two</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months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whereas</w:t>
      </w:r>
      <w:proofErr w:type="spellEnd"/>
      <w:r w:rsidRPr="0061333A">
        <w:rPr>
          <w:rFonts w:asciiTheme="majorBidi" w:eastAsia="Palatino Linotype" w:hAnsiTheme="majorBidi" w:cstheme="majorBidi"/>
          <w:sz w:val="24"/>
          <w:szCs w:val="24"/>
        </w:rPr>
        <w:t xml:space="preserve"> a </w:t>
      </w:r>
      <w:proofErr w:type="spellStart"/>
      <w:r w:rsidRPr="0061333A">
        <w:rPr>
          <w:rFonts w:asciiTheme="majorBidi" w:eastAsia="Palatino Linotype" w:hAnsiTheme="majorBidi" w:cstheme="majorBidi"/>
          <w:sz w:val="24"/>
          <w:szCs w:val="24"/>
        </w:rPr>
        <w:t>patient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considered</w:t>
      </w:r>
      <w:proofErr w:type="spellEnd"/>
      <w:r w:rsidRPr="0061333A">
        <w:rPr>
          <w:rFonts w:asciiTheme="majorBidi" w:eastAsia="Palatino Linotype" w:hAnsiTheme="majorBidi" w:cstheme="majorBidi"/>
          <w:sz w:val="24"/>
          <w:szCs w:val="24"/>
        </w:rPr>
        <w:t xml:space="preserve"> non-</w:t>
      </w:r>
      <w:proofErr w:type="spellStart"/>
      <w:r w:rsidRPr="0061333A">
        <w:rPr>
          <w:rFonts w:asciiTheme="majorBidi" w:eastAsia="Palatino Linotype" w:hAnsiTheme="majorBidi" w:cstheme="majorBidi"/>
          <w:sz w:val="24"/>
          <w:szCs w:val="24"/>
        </w:rPr>
        <w:t>adherent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if</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they</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miss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more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than</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three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consecutive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appointments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and</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classified</w:t>
      </w:r>
      <w:proofErr w:type="spellEnd"/>
      <w:r w:rsidRPr="0061333A">
        <w:rPr>
          <w:rFonts w:asciiTheme="majorBidi" w:eastAsia="Palatino Linotype" w:hAnsiTheme="majorBidi" w:cstheme="majorBidi"/>
          <w:sz w:val="24"/>
          <w:szCs w:val="24"/>
        </w:rPr>
        <w:t xml:space="preserve"> as </w:t>
      </w:r>
      <w:proofErr w:type="spellStart"/>
      <w:r w:rsidRPr="0061333A">
        <w:rPr>
          <w:rFonts w:asciiTheme="majorBidi" w:eastAsia="Palatino Linotype" w:hAnsiTheme="majorBidi" w:cstheme="majorBidi"/>
          <w:sz w:val="24"/>
          <w:szCs w:val="24"/>
        </w:rPr>
        <w:t>treatment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dropout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if</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absent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for</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more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than</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two</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consecutive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months</w:t>
      </w:r>
      <w:proofErr w:type="spellEnd"/>
      <w:r w:rsidRPr="0061333A">
        <w:rPr>
          <w:rFonts w:asciiTheme="majorBidi" w:eastAsia="Palatino Linotype" w:hAnsiTheme="majorBidi" w:cstheme="majorBidi"/>
          <w:sz w:val="24"/>
          <w:szCs w:val="24"/>
        </w:rPr>
        <w:t xml:space="preserve"> </w:t>
      </w:r>
      <w:r w:rsidR="008C020D">
        <w:rPr>
          <w:rFonts w:asciiTheme="majorBidi" w:eastAsia="Palatino Linotype" w:hAnsiTheme="majorBidi" w:cstheme="majorBidi"/>
          <w:sz w:val="24"/>
          <w:szCs w:val="24"/>
        </w:rPr>
        <w:fldChar w:fldCharType="begin" w:fldLock="1"/>
      </w:r>
      <w:r w:rsidR="008C020D">
        <w:rPr>
          <w:rFonts w:asciiTheme="majorBidi" w:eastAsia="Palatino Linotype" w:hAnsiTheme="majorBidi" w:cstheme="majorBidi"/>
          <w:sz w:val="24"/>
          <w:szCs w:val="24"/>
        </w:rPr>
        <w:instrText>ADDIN CSL_CITATION {"citationItems":[{"id":"ITEM-1","itemData":{"DOI":"10.47218/jpmj.v3i2.374","author":[{"dropping-particle":"","family":"Perangin-Angin","given":"Norong","non-dropping-particle":"","parse-names":false,"suffix":""},{"dropping-particle":"","family":"Perangin-Angin","given":"Riska Wani Putri","non-dropping-particle":"","parse-names":false,"suffix":""},{"dropping-particle":"","family":"Lismawati","given":"Lismawati","non-dropping-particle":"","parse-names":false,"suffix":""},{"dropping-particle":"","family":"Sembiring","given":"Armeysa","non-dropping-particle":"","parse-names":false,"suffix":""}],"container-title":"Center of Knowledge: Jurnal Pendidikan dan Pengabdian Masyarakat","id":"ITEM-1","issue":"2","issued":{"date-parts":[["2022"]]},"page":"2","title":"Pendidikan Kesehatan Pada Keluarga Penderita TB Paru Terhadap Pencegahan Resiko Menular Di Huta III Tanjung Pasir Kec Tanah Jawa Kab. Simalungun","type":"article-journal","volume":"2"},"uris":["http://www.mendeley.com/documents/?uuid=afd2723f-927e-47fa-875c-c3430ea61413"]}],"mendeley":{"formattedCitation":"(Perangin-Angin et al., 2022)","plainTextFormattedCitation":"(Perangin-Angin et al., 2022)","previouslyFormattedCitation":"(Perangin-Angin et al., 2022)"},"properties":{"noteIndex":0},"schema":"https://github.com/citation-style-language/schema/raw/master/csl-citation.json"}</w:instrText>
      </w:r>
      <w:r w:rsidR="008C020D">
        <w:rPr>
          <w:rFonts w:asciiTheme="majorBidi" w:eastAsia="Palatino Linotype" w:hAnsiTheme="majorBidi" w:cstheme="majorBidi"/>
          <w:sz w:val="24"/>
          <w:szCs w:val="24"/>
        </w:rPr>
        <w:fldChar w:fldCharType="separate"/>
      </w:r>
      <w:r w:rsidR="008C020D" w:rsidRPr="008C020D">
        <w:rPr>
          <w:rFonts w:asciiTheme="majorBidi" w:eastAsia="Palatino Linotype" w:hAnsiTheme="majorBidi" w:cstheme="majorBidi"/>
          <w:noProof/>
          <w:sz w:val="24"/>
          <w:szCs w:val="24"/>
        </w:rPr>
        <w:t>(Perangin-Angin et al., 2022)</w:t>
      </w:r>
      <w:r w:rsidR="008C020D">
        <w:rPr>
          <w:rFonts w:asciiTheme="majorBidi" w:eastAsia="Palatino Linotype" w:hAnsiTheme="majorBidi" w:cstheme="majorBidi"/>
          <w:sz w:val="24"/>
          <w:szCs w:val="24"/>
        </w:rPr>
        <w:fldChar w:fldCharType="end"/>
      </w:r>
      <w:r w:rsidRPr="0061333A">
        <w:rPr>
          <w:rFonts w:asciiTheme="majorBidi" w:eastAsia="Palatino Linotype" w:hAnsiTheme="majorBidi" w:cstheme="majorBidi"/>
          <w:sz w:val="24"/>
          <w:szCs w:val="24"/>
        </w:rPr>
        <w:t>.</w:t>
      </w:r>
    </w:p>
    <w:p w14:paraId="2D00EB8D" w14:textId="2F45562C" w:rsidR="00B92E57" w:rsidRPr="0061333A" w:rsidRDefault="00B92E57" w:rsidP="00B92E57">
      <w:pPr>
        <w:spacing w:after="0" w:line="240" w:lineRule="auto"/>
        <w:ind w:firstLine="720"/>
        <w:jc w:val="both"/>
        <w:rPr>
          <w:rFonts w:asciiTheme="majorBidi" w:eastAsia="Palatino Linotype" w:hAnsiTheme="majorBidi" w:cstheme="majorBidi"/>
          <w:sz w:val="24"/>
          <w:szCs w:val="24"/>
        </w:rPr>
      </w:pPr>
      <w:proofErr w:type="spellStart"/>
      <w:r w:rsidRPr="0061333A">
        <w:rPr>
          <w:rFonts w:asciiTheme="majorBidi" w:eastAsia="Palatino Linotype" w:hAnsiTheme="majorBidi" w:cstheme="majorBidi"/>
          <w:sz w:val="24"/>
          <w:szCs w:val="24"/>
        </w:rPr>
        <w:t>According</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to</w:t>
      </w:r>
      <w:proofErr w:type="spellEnd"/>
      <w:r w:rsidRPr="0061333A">
        <w:rPr>
          <w:rFonts w:asciiTheme="majorBidi" w:eastAsia="Palatino Linotype" w:hAnsiTheme="majorBidi" w:cstheme="majorBidi"/>
          <w:sz w:val="24"/>
          <w:szCs w:val="24"/>
        </w:rPr>
        <w:t xml:space="preserve"> </w:t>
      </w:r>
      <w:r w:rsidR="008C020D">
        <w:rPr>
          <w:rFonts w:asciiTheme="majorBidi" w:eastAsia="Palatino Linotype" w:hAnsiTheme="majorBidi" w:cstheme="majorBidi"/>
          <w:sz w:val="24"/>
          <w:szCs w:val="24"/>
        </w:rPr>
        <w:fldChar w:fldCharType="begin" w:fldLock="1"/>
      </w:r>
      <w:r w:rsidR="008C020D">
        <w:rPr>
          <w:rFonts w:asciiTheme="majorBidi" w:eastAsia="Palatino Linotype" w:hAnsiTheme="majorBidi" w:cstheme="majorBidi"/>
          <w:sz w:val="24"/>
          <w:szCs w:val="24"/>
        </w:rPr>
        <w:instrText>ADDIN CSL_CITATION {"citationItems":[{"id":"ITEM-1","itemData":{"author":[{"dropping-particle":"","family":"Nurdiyanti","given":"Oktri","non-dropping-particle":"","parse-names":false,"suffix":""}],"container-title":"Achmad Mochtar Bukittinggi","id":"ITEM-1","issue":"1","issued":{"date-parts":[["2023"]]},"title":"Gambaran hasil pemeriksaan BTA pada pasien rawat jalan dan follow up TB paru di RSUD Dr","type":"article-journal","volume":"2"},"uris":["http://www.mendeley.com/documents/?uuid=ff377bfe-fee2-4b0c-a0d2-65b0b08eec99"]}],"mendeley":{"formattedCitation":"(Nurdiyanti, 2023)","plainTextFormattedCitation":"(Nurdiyanti, 2023)","previouslyFormattedCitation":"(Nurdiyanti, 2023)"},"properties":{"noteIndex":0},"schema":"https://github.com/citation-style-language/schema/raw/master/csl-citation.json"}</w:instrText>
      </w:r>
      <w:r w:rsidR="008C020D">
        <w:rPr>
          <w:rFonts w:asciiTheme="majorBidi" w:eastAsia="Palatino Linotype" w:hAnsiTheme="majorBidi" w:cstheme="majorBidi"/>
          <w:sz w:val="24"/>
          <w:szCs w:val="24"/>
        </w:rPr>
        <w:fldChar w:fldCharType="separate"/>
      </w:r>
      <w:r w:rsidR="008C020D" w:rsidRPr="008C020D">
        <w:rPr>
          <w:rFonts w:asciiTheme="majorBidi" w:eastAsia="Palatino Linotype" w:hAnsiTheme="majorBidi" w:cstheme="majorBidi"/>
          <w:noProof/>
          <w:sz w:val="24"/>
          <w:szCs w:val="24"/>
        </w:rPr>
        <w:t>(Nurdiyanti, 2023)</w:t>
      </w:r>
      <w:r w:rsidR="008C020D">
        <w:rPr>
          <w:rFonts w:asciiTheme="majorBidi" w:eastAsia="Palatino Linotype" w:hAnsiTheme="majorBidi" w:cstheme="majorBidi"/>
          <w:sz w:val="24"/>
          <w:szCs w:val="24"/>
        </w:rPr>
        <w:fldChar w:fldCharType="end"/>
      </w:r>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tuberculosis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treatment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takes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around</w:t>
      </w:r>
      <w:proofErr w:type="spellEnd"/>
      <w:r w:rsidRPr="0061333A">
        <w:rPr>
          <w:rFonts w:asciiTheme="majorBidi" w:eastAsia="Palatino Linotype" w:hAnsiTheme="majorBidi" w:cstheme="majorBidi"/>
          <w:sz w:val="24"/>
          <w:szCs w:val="24"/>
        </w:rPr>
        <w:t xml:space="preserve"> 1 </w:t>
      </w:r>
      <w:proofErr w:type="spellStart"/>
      <w:r w:rsidRPr="0061333A">
        <w:rPr>
          <w:rFonts w:asciiTheme="majorBidi" w:eastAsia="Palatino Linotype" w:hAnsiTheme="majorBidi" w:cstheme="majorBidi"/>
          <w:sz w:val="24"/>
          <w:szCs w:val="24"/>
        </w:rPr>
        <w:t>to</w:t>
      </w:r>
      <w:proofErr w:type="spellEnd"/>
      <w:r w:rsidRPr="0061333A">
        <w:rPr>
          <w:rFonts w:asciiTheme="majorBidi" w:eastAsia="Palatino Linotype" w:hAnsiTheme="majorBidi" w:cstheme="majorBidi"/>
          <w:sz w:val="24"/>
          <w:szCs w:val="24"/>
        </w:rPr>
        <w:t xml:space="preserve"> 2 </w:t>
      </w:r>
      <w:proofErr w:type="spellStart"/>
      <w:r w:rsidRPr="0061333A">
        <w:rPr>
          <w:rFonts w:asciiTheme="majorBidi" w:eastAsia="Palatino Linotype" w:hAnsiTheme="majorBidi" w:cstheme="majorBidi"/>
          <w:sz w:val="24"/>
          <w:szCs w:val="24"/>
        </w:rPr>
        <w:t>months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People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suffering</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from</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tend</w:t>
      </w:r>
      <w:proofErr w:type="spellEnd"/>
      <w:r w:rsidRPr="0061333A">
        <w:rPr>
          <w:rFonts w:asciiTheme="majorBidi" w:eastAsia="Palatino Linotype" w:hAnsiTheme="majorBidi" w:cstheme="majorBidi"/>
          <w:sz w:val="24"/>
          <w:szCs w:val="24"/>
        </w:rPr>
        <w:t xml:space="preserve"> not </w:t>
      </w:r>
      <w:proofErr w:type="spellStart"/>
      <w:r w:rsidRPr="0061333A">
        <w:rPr>
          <w:rFonts w:asciiTheme="majorBidi" w:eastAsia="Palatino Linotype" w:hAnsiTheme="majorBidi" w:cstheme="majorBidi"/>
          <w:sz w:val="24"/>
          <w:szCs w:val="24"/>
        </w:rPr>
        <w:t>to</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follow</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treatment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and</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use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medications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often</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depending</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on</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instructions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and</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transmission</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of</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drugs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specified</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times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consecutively</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without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interruption</w:t>
      </w:r>
      <w:proofErr w:type="spellEnd"/>
      <w:r w:rsidRPr="0061333A">
        <w:rPr>
          <w:rFonts w:asciiTheme="majorBidi" w:eastAsia="Palatino Linotype" w:hAnsiTheme="majorBidi" w:cstheme="majorBidi"/>
          <w:sz w:val="24"/>
          <w:szCs w:val="24"/>
        </w:rPr>
        <w:t>.</w:t>
      </w:r>
    </w:p>
    <w:p w14:paraId="7E0C381D" w14:textId="17593A38" w:rsidR="00761B31" w:rsidRDefault="00B92E57" w:rsidP="00B92E57">
      <w:pPr>
        <w:spacing w:after="0" w:line="240" w:lineRule="auto"/>
        <w:ind w:firstLine="720"/>
        <w:jc w:val="both"/>
        <w:rPr>
          <w:rFonts w:asciiTheme="majorBidi" w:eastAsia="Palatino Linotype" w:hAnsiTheme="majorBidi" w:cstheme="majorBidi"/>
          <w:sz w:val="24"/>
          <w:szCs w:val="24"/>
          <w:lang w:val="en-US"/>
        </w:rPr>
      </w:pPr>
      <w:proofErr w:type="spellStart"/>
      <w:r w:rsidRPr="0061333A">
        <w:rPr>
          <w:rFonts w:asciiTheme="majorBidi" w:eastAsia="Palatino Linotype" w:hAnsiTheme="majorBidi" w:cstheme="majorBidi"/>
          <w:sz w:val="24"/>
          <w:szCs w:val="24"/>
        </w:rPr>
        <w:t>Based</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on</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previous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explanation</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important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to</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conduct</w:t>
      </w:r>
      <w:proofErr w:type="spellEnd"/>
      <w:r w:rsidRPr="0061333A">
        <w:rPr>
          <w:rFonts w:asciiTheme="majorBidi" w:eastAsia="Palatino Linotype" w:hAnsiTheme="majorBidi" w:cstheme="majorBidi"/>
          <w:sz w:val="24"/>
          <w:szCs w:val="24"/>
        </w:rPr>
        <w:t xml:space="preserve"> a study </w:t>
      </w:r>
      <w:proofErr w:type="spellStart"/>
      <w:r w:rsidRPr="0061333A">
        <w:rPr>
          <w:rFonts w:asciiTheme="majorBidi" w:eastAsia="Palatino Linotype" w:hAnsiTheme="majorBidi" w:cstheme="majorBidi"/>
          <w:sz w:val="24"/>
          <w:szCs w:val="24"/>
        </w:rPr>
        <w:t>on</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the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Overview</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of</w:t>
      </w:r>
      <w:proofErr w:type="spellEnd"/>
      <w:r w:rsidRPr="0061333A">
        <w:rPr>
          <w:rFonts w:asciiTheme="majorBidi" w:eastAsia="Palatino Linotype" w:hAnsiTheme="majorBidi" w:cstheme="majorBidi"/>
          <w:sz w:val="24"/>
          <w:szCs w:val="24"/>
        </w:rPr>
        <w:t xml:space="preserve"> BTA </w:t>
      </w:r>
      <w:proofErr w:type="spellStart"/>
      <w:r w:rsidRPr="0061333A">
        <w:rPr>
          <w:rFonts w:asciiTheme="majorBidi" w:eastAsia="Palatino Linotype" w:hAnsiTheme="majorBidi" w:cstheme="majorBidi"/>
          <w:sz w:val="24"/>
          <w:szCs w:val="24"/>
        </w:rPr>
        <w:t>Test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Results</w:t>
      </w:r>
      <w:proofErr w:type="spellEnd"/>
      <w:r w:rsidRPr="0061333A">
        <w:rPr>
          <w:rFonts w:asciiTheme="majorBidi" w:eastAsia="Palatino Linotype" w:hAnsiTheme="majorBidi" w:cstheme="majorBidi"/>
          <w:sz w:val="24"/>
          <w:szCs w:val="24"/>
        </w:rPr>
        <w:t xml:space="preserve"> in </w:t>
      </w:r>
      <w:proofErr w:type="spellStart"/>
      <w:r w:rsidRPr="0061333A">
        <w:rPr>
          <w:rFonts w:asciiTheme="majorBidi" w:eastAsia="Palatino Linotype" w:hAnsiTheme="majorBidi" w:cstheme="majorBidi"/>
          <w:sz w:val="24"/>
          <w:szCs w:val="24"/>
        </w:rPr>
        <w:t>pulmonary</w:t>
      </w:r>
      <w:proofErr w:type="spellEnd"/>
      <w:r w:rsidRPr="0061333A">
        <w:rPr>
          <w:rFonts w:asciiTheme="majorBidi" w:eastAsia="Palatino Linotype" w:hAnsiTheme="majorBidi" w:cstheme="majorBidi"/>
          <w:sz w:val="24"/>
          <w:szCs w:val="24"/>
        </w:rPr>
        <w:t xml:space="preserve"> TB </w:t>
      </w:r>
      <w:proofErr w:type="spellStart"/>
      <w:r w:rsidRPr="0061333A">
        <w:rPr>
          <w:rFonts w:asciiTheme="majorBidi" w:eastAsia="Palatino Linotype" w:hAnsiTheme="majorBidi" w:cstheme="majorBidi"/>
          <w:sz w:val="24"/>
          <w:szCs w:val="24"/>
        </w:rPr>
        <w:t>patients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who</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have</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undergone</w:t>
      </w:r>
      <w:proofErr w:type="spellEnd"/>
      <w:r w:rsidRPr="0061333A">
        <w:rPr>
          <w:rFonts w:asciiTheme="majorBidi" w:eastAsia="Palatino Linotype" w:hAnsiTheme="majorBidi" w:cstheme="majorBidi"/>
          <w:sz w:val="24"/>
          <w:szCs w:val="24"/>
        </w:rPr>
        <w:t xml:space="preserve"> 2 </w:t>
      </w:r>
      <w:proofErr w:type="spellStart"/>
      <w:r w:rsidRPr="0061333A">
        <w:rPr>
          <w:rFonts w:asciiTheme="majorBidi" w:eastAsia="Palatino Linotype" w:hAnsiTheme="majorBidi" w:cstheme="majorBidi"/>
          <w:sz w:val="24"/>
          <w:szCs w:val="24"/>
        </w:rPr>
        <w:t>months</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of</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treatment</w:t>
      </w:r>
      <w:proofErr w:type="spellEnd"/>
      <w:r w:rsidRPr="0061333A">
        <w:rPr>
          <w:rFonts w:asciiTheme="majorBidi" w:eastAsia="Palatino Linotype" w:hAnsiTheme="majorBidi" w:cstheme="majorBidi"/>
          <w:sz w:val="24"/>
          <w:szCs w:val="24"/>
        </w:rPr>
        <w:t xml:space="preserve"> </w:t>
      </w:r>
      <w:proofErr w:type="spellStart"/>
      <w:r w:rsidRPr="0061333A">
        <w:rPr>
          <w:rFonts w:asciiTheme="majorBidi" w:eastAsia="Palatino Linotype" w:hAnsiTheme="majorBidi" w:cstheme="majorBidi"/>
          <w:sz w:val="24"/>
          <w:szCs w:val="24"/>
        </w:rPr>
        <w:t>at</w:t>
      </w:r>
      <w:proofErr w:type="spellEnd"/>
      <w:r w:rsidRPr="0061333A">
        <w:rPr>
          <w:rFonts w:asciiTheme="majorBidi" w:eastAsia="Palatino Linotype" w:hAnsiTheme="majorBidi" w:cstheme="majorBidi"/>
          <w:sz w:val="24"/>
          <w:szCs w:val="24"/>
        </w:rPr>
        <w:t xml:space="preserve"> Haji General Hospital in </w:t>
      </w:r>
      <w:proofErr w:type="spellStart"/>
      <w:r w:rsidRPr="0061333A">
        <w:rPr>
          <w:rFonts w:asciiTheme="majorBidi" w:eastAsia="Palatino Linotype" w:hAnsiTheme="majorBidi" w:cstheme="majorBidi"/>
          <w:sz w:val="24"/>
          <w:szCs w:val="24"/>
        </w:rPr>
        <w:t>East</w:t>
      </w:r>
      <w:proofErr w:type="spellEnd"/>
      <w:r w:rsidRPr="0061333A">
        <w:rPr>
          <w:rFonts w:asciiTheme="majorBidi" w:eastAsia="Palatino Linotype" w:hAnsiTheme="majorBidi" w:cstheme="majorBidi"/>
          <w:sz w:val="24"/>
          <w:szCs w:val="24"/>
        </w:rPr>
        <w:t xml:space="preserve"> Java </w:t>
      </w:r>
      <w:proofErr w:type="spellStart"/>
      <w:r w:rsidRPr="0061333A">
        <w:rPr>
          <w:rFonts w:asciiTheme="majorBidi" w:eastAsia="Palatino Linotype" w:hAnsiTheme="majorBidi" w:cstheme="majorBidi"/>
          <w:sz w:val="24"/>
          <w:szCs w:val="24"/>
        </w:rPr>
        <w:t>province</w:t>
      </w:r>
      <w:proofErr w:type="spellEnd"/>
    </w:p>
    <w:p w14:paraId="2917EC63" w14:textId="77777777" w:rsidR="00D949B4" w:rsidRPr="00125134" w:rsidRDefault="00D949B4" w:rsidP="00D949B4">
      <w:pPr>
        <w:spacing w:after="0" w:line="240" w:lineRule="auto"/>
        <w:jc w:val="both"/>
        <w:rPr>
          <w:rFonts w:asciiTheme="majorBidi" w:eastAsia="Palatino Linotype" w:hAnsiTheme="majorBidi" w:cstheme="majorBidi"/>
          <w:bCs/>
          <w:sz w:val="24"/>
          <w:szCs w:val="24"/>
        </w:rPr>
      </w:pPr>
    </w:p>
    <w:p w14:paraId="244F7E6B" w14:textId="77777777" w:rsidR="008C020D" w:rsidRDefault="008C020D" w:rsidP="00734956">
      <w:pPr>
        <w:spacing w:after="0" w:line="240" w:lineRule="auto"/>
        <w:rPr>
          <w:rFonts w:asciiTheme="majorBidi" w:hAnsiTheme="majorBidi" w:cstheme="majorBidi"/>
          <w:b/>
          <w:sz w:val="24"/>
          <w:szCs w:val="24"/>
          <w:shd w:val="clear" w:color="auto" w:fill="FFFFFF"/>
        </w:rPr>
      </w:pPr>
    </w:p>
    <w:p w14:paraId="6F5505CF" w14:textId="77777777" w:rsidR="008C020D" w:rsidRDefault="008C020D" w:rsidP="00734956">
      <w:pPr>
        <w:spacing w:after="0" w:line="240" w:lineRule="auto"/>
        <w:rPr>
          <w:rFonts w:asciiTheme="majorBidi" w:hAnsiTheme="majorBidi" w:cstheme="majorBidi"/>
          <w:b/>
          <w:sz w:val="24"/>
          <w:szCs w:val="24"/>
          <w:shd w:val="clear" w:color="auto" w:fill="FFFFFF"/>
        </w:rPr>
      </w:pPr>
    </w:p>
    <w:p w14:paraId="501ED0CB" w14:textId="18B192AF" w:rsidR="00423F3E" w:rsidRDefault="000D7E1D" w:rsidP="00734956">
      <w:pPr>
        <w:spacing w:after="0" w:line="240" w:lineRule="auto"/>
        <w:rPr>
          <w:rFonts w:asciiTheme="majorBidi" w:hAnsiTheme="majorBidi" w:cstheme="majorBidi"/>
          <w:b/>
          <w:sz w:val="24"/>
          <w:szCs w:val="24"/>
          <w:shd w:val="clear" w:color="auto" w:fill="FFFFFF"/>
        </w:rPr>
      </w:pPr>
      <w:r w:rsidRPr="00001538">
        <w:rPr>
          <w:rFonts w:asciiTheme="majorBidi" w:hAnsiTheme="majorBidi" w:cstheme="majorBidi"/>
          <w:b/>
          <w:sz w:val="24"/>
          <w:szCs w:val="24"/>
          <w:shd w:val="clear" w:color="auto" w:fill="FFFFFF"/>
        </w:rPr>
        <w:t>RESEARCH METHODS</w:t>
      </w:r>
    </w:p>
    <w:p w14:paraId="2E0D4FDA" w14:textId="77777777" w:rsidR="00B92E57" w:rsidRPr="0061333A" w:rsidRDefault="00B92E57" w:rsidP="00B92E57">
      <w:pPr>
        <w:spacing w:after="0" w:line="240" w:lineRule="auto"/>
        <w:ind w:firstLine="360"/>
        <w:jc w:val="both"/>
        <w:rPr>
          <w:rFonts w:asciiTheme="majorBidi" w:eastAsia="Palatino Linotype" w:hAnsiTheme="majorBidi" w:cstheme="majorBidi"/>
          <w:color w:val="000000"/>
          <w:sz w:val="24"/>
          <w:szCs w:val="24"/>
        </w:rPr>
      </w:pPr>
      <w:proofErr w:type="spellStart"/>
      <w:r w:rsidRPr="0061333A">
        <w:rPr>
          <w:rFonts w:asciiTheme="majorBidi" w:eastAsia="Palatino Linotype" w:hAnsiTheme="majorBidi" w:cstheme="majorBidi"/>
          <w:color w:val="000000"/>
          <w:sz w:val="24"/>
          <w:szCs w:val="24"/>
        </w:rPr>
        <w:t>This</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research</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is</w:t>
      </w:r>
      <w:proofErr w:type="spellEnd"/>
      <w:r w:rsidRPr="0061333A">
        <w:rPr>
          <w:rFonts w:asciiTheme="majorBidi" w:eastAsia="Palatino Linotype" w:hAnsiTheme="majorBidi" w:cstheme="majorBidi"/>
          <w:color w:val="000000"/>
          <w:sz w:val="24"/>
          <w:szCs w:val="24"/>
        </w:rPr>
        <w:t xml:space="preserve"> a </w:t>
      </w:r>
      <w:proofErr w:type="spellStart"/>
      <w:r w:rsidRPr="0061333A">
        <w:rPr>
          <w:rFonts w:asciiTheme="majorBidi" w:eastAsia="Palatino Linotype" w:hAnsiTheme="majorBidi" w:cstheme="majorBidi"/>
          <w:color w:val="000000"/>
          <w:sz w:val="24"/>
          <w:szCs w:val="24"/>
        </w:rPr>
        <w:t>descriptive</w:t>
      </w:r>
      <w:proofErr w:type="spellEnd"/>
      <w:r w:rsidRPr="0061333A">
        <w:rPr>
          <w:rFonts w:asciiTheme="majorBidi" w:eastAsia="Palatino Linotype" w:hAnsiTheme="majorBidi" w:cstheme="majorBidi"/>
          <w:color w:val="000000"/>
          <w:sz w:val="24"/>
          <w:szCs w:val="24"/>
        </w:rPr>
        <w:t xml:space="preserve"> study </w:t>
      </w:r>
      <w:proofErr w:type="spellStart"/>
      <w:r w:rsidRPr="0061333A">
        <w:rPr>
          <w:rFonts w:asciiTheme="majorBidi" w:eastAsia="Palatino Linotype" w:hAnsiTheme="majorBidi" w:cstheme="majorBidi"/>
          <w:color w:val="000000"/>
          <w:sz w:val="24"/>
          <w:szCs w:val="24"/>
        </w:rPr>
        <w:t>aimed</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at</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understanding</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the</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overview</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of</w:t>
      </w:r>
      <w:proofErr w:type="spellEnd"/>
      <w:r w:rsidRPr="0061333A">
        <w:rPr>
          <w:rFonts w:asciiTheme="majorBidi" w:eastAsia="Palatino Linotype" w:hAnsiTheme="majorBidi" w:cstheme="majorBidi"/>
          <w:color w:val="000000"/>
          <w:sz w:val="24"/>
          <w:szCs w:val="24"/>
        </w:rPr>
        <w:t xml:space="preserve"> BTA </w:t>
      </w:r>
      <w:proofErr w:type="spellStart"/>
      <w:r w:rsidRPr="0061333A">
        <w:rPr>
          <w:rFonts w:asciiTheme="majorBidi" w:eastAsia="Palatino Linotype" w:hAnsiTheme="majorBidi" w:cstheme="majorBidi"/>
          <w:color w:val="000000"/>
          <w:sz w:val="24"/>
          <w:szCs w:val="24"/>
        </w:rPr>
        <w:t>test</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results</w:t>
      </w:r>
      <w:proofErr w:type="spellEnd"/>
      <w:r w:rsidRPr="0061333A">
        <w:rPr>
          <w:rFonts w:asciiTheme="majorBidi" w:eastAsia="Palatino Linotype" w:hAnsiTheme="majorBidi" w:cstheme="majorBidi"/>
          <w:color w:val="000000"/>
          <w:sz w:val="24"/>
          <w:szCs w:val="24"/>
        </w:rPr>
        <w:t xml:space="preserve"> in </w:t>
      </w:r>
      <w:proofErr w:type="spellStart"/>
      <w:r w:rsidRPr="0061333A">
        <w:rPr>
          <w:rFonts w:asciiTheme="majorBidi" w:eastAsia="Palatino Linotype" w:hAnsiTheme="majorBidi" w:cstheme="majorBidi"/>
          <w:color w:val="000000"/>
          <w:sz w:val="24"/>
          <w:szCs w:val="24"/>
        </w:rPr>
        <w:t>pulmonary</w:t>
      </w:r>
      <w:proofErr w:type="spellEnd"/>
      <w:r w:rsidRPr="0061333A">
        <w:rPr>
          <w:rFonts w:asciiTheme="majorBidi" w:eastAsia="Palatino Linotype" w:hAnsiTheme="majorBidi" w:cstheme="majorBidi"/>
          <w:color w:val="000000"/>
          <w:sz w:val="24"/>
          <w:szCs w:val="24"/>
        </w:rPr>
        <w:t xml:space="preserve"> TB </w:t>
      </w:r>
      <w:proofErr w:type="spellStart"/>
      <w:r w:rsidRPr="0061333A">
        <w:rPr>
          <w:rFonts w:asciiTheme="majorBidi" w:eastAsia="Palatino Linotype" w:hAnsiTheme="majorBidi" w:cstheme="majorBidi"/>
          <w:color w:val="000000"/>
          <w:sz w:val="24"/>
          <w:szCs w:val="24"/>
        </w:rPr>
        <w:t>patients</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who</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have</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undergone</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treatment</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for</w:t>
      </w:r>
      <w:proofErr w:type="spellEnd"/>
      <w:r w:rsidRPr="0061333A">
        <w:rPr>
          <w:rFonts w:asciiTheme="majorBidi" w:eastAsia="Palatino Linotype" w:hAnsiTheme="majorBidi" w:cstheme="majorBidi"/>
          <w:color w:val="000000"/>
          <w:sz w:val="24"/>
          <w:szCs w:val="24"/>
        </w:rPr>
        <w:t xml:space="preserve"> 2 </w:t>
      </w:r>
      <w:proofErr w:type="spellStart"/>
      <w:r w:rsidRPr="0061333A">
        <w:rPr>
          <w:rFonts w:asciiTheme="majorBidi" w:eastAsia="Palatino Linotype" w:hAnsiTheme="majorBidi" w:cstheme="majorBidi"/>
          <w:color w:val="000000"/>
          <w:sz w:val="24"/>
          <w:szCs w:val="24"/>
        </w:rPr>
        <w:t>months</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at</w:t>
      </w:r>
      <w:proofErr w:type="spellEnd"/>
      <w:r w:rsidRPr="0061333A">
        <w:rPr>
          <w:rFonts w:asciiTheme="majorBidi" w:eastAsia="Palatino Linotype" w:hAnsiTheme="majorBidi" w:cstheme="majorBidi"/>
          <w:color w:val="000000"/>
          <w:sz w:val="24"/>
          <w:szCs w:val="24"/>
        </w:rPr>
        <w:t xml:space="preserve"> Haji </w:t>
      </w:r>
      <w:proofErr w:type="spellStart"/>
      <w:r w:rsidRPr="0061333A">
        <w:rPr>
          <w:rFonts w:asciiTheme="majorBidi" w:eastAsia="Palatino Linotype" w:hAnsiTheme="majorBidi" w:cstheme="majorBidi"/>
          <w:color w:val="000000"/>
          <w:sz w:val="24"/>
          <w:szCs w:val="24"/>
        </w:rPr>
        <w:t>Provincial</w:t>
      </w:r>
      <w:proofErr w:type="spellEnd"/>
      <w:r w:rsidRPr="0061333A">
        <w:rPr>
          <w:rFonts w:asciiTheme="majorBidi" w:eastAsia="Palatino Linotype" w:hAnsiTheme="majorBidi" w:cstheme="majorBidi"/>
          <w:color w:val="000000"/>
          <w:sz w:val="24"/>
          <w:szCs w:val="24"/>
        </w:rPr>
        <w:t xml:space="preserve"> Hospital </w:t>
      </w:r>
      <w:proofErr w:type="spellStart"/>
      <w:r w:rsidRPr="0061333A">
        <w:rPr>
          <w:rFonts w:asciiTheme="majorBidi" w:eastAsia="Palatino Linotype" w:hAnsiTheme="majorBidi" w:cstheme="majorBidi"/>
          <w:color w:val="000000"/>
          <w:sz w:val="24"/>
          <w:szCs w:val="24"/>
        </w:rPr>
        <w:t>of</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East</w:t>
      </w:r>
      <w:proofErr w:type="spellEnd"/>
      <w:r w:rsidRPr="0061333A">
        <w:rPr>
          <w:rFonts w:asciiTheme="majorBidi" w:eastAsia="Palatino Linotype" w:hAnsiTheme="majorBidi" w:cstheme="majorBidi"/>
          <w:color w:val="000000"/>
          <w:sz w:val="24"/>
          <w:szCs w:val="24"/>
        </w:rPr>
        <w:t xml:space="preserve"> Java. The </w:t>
      </w:r>
      <w:proofErr w:type="spellStart"/>
      <w:r w:rsidRPr="0061333A">
        <w:rPr>
          <w:rFonts w:asciiTheme="majorBidi" w:eastAsia="Palatino Linotype" w:hAnsiTheme="majorBidi" w:cstheme="majorBidi"/>
          <w:color w:val="000000"/>
          <w:sz w:val="24"/>
          <w:szCs w:val="24"/>
        </w:rPr>
        <w:t>population</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includes</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all</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patients</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with</w:t>
      </w:r>
      <w:proofErr w:type="spellEnd"/>
      <w:r w:rsidRPr="0061333A">
        <w:rPr>
          <w:rFonts w:asciiTheme="majorBidi" w:eastAsia="Palatino Linotype" w:hAnsiTheme="majorBidi" w:cstheme="majorBidi"/>
          <w:color w:val="000000"/>
          <w:sz w:val="24"/>
          <w:szCs w:val="24"/>
        </w:rPr>
        <w:t xml:space="preserve"> BTA </w:t>
      </w:r>
      <w:proofErr w:type="spellStart"/>
      <w:r w:rsidRPr="0061333A">
        <w:rPr>
          <w:rFonts w:asciiTheme="majorBidi" w:eastAsia="Palatino Linotype" w:hAnsiTheme="majorBidi" w:cstheme="majorBidi"/>
          <w:color w:val="000000"/>
          <w:sz w:val="24"/>
          <w:szCs w:val="24"/>
        </w:rPr>
        <w:t>results</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and</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samples</w:t>
      </w:r>
      <w:proofErr w:type="spellEnd"/>
      <w:r w:rsidRPr="0061333A">
        <w:rPr>
          <w:rFonts w:asciiTheme="majorBidi" w:eastAsia="Palatino Linotype" w:hAnsiTheme="majorBidi" w:cstheme="majorBidi"/>
          <w:color w:val="000000"/>
          <w:sz w:val="24"/>
          <w:szCs w:val="24"/>
        </w:rPr>
        <w:t xml:space="preserve"> were </w:t>
      </w:r>
      <w:proofErr w:type="spellStart"/>
      <w:r w:rsidRPr="0061333A">
        <w:rPr>
          <w:rFonts w:asciiTheme="majorBidi" w:eastAsia="Palatino Linotype" w:hAnsiTheme="majorBidi" w:cstheme="majorBidi"/>
          <w:color w:val="000000"/>
          <w:sz w:val="24"/>
          <w:szCs w:val="24"/>
        </w:rPr>
        <w:t>selected</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using</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purposive</w:t>
      </w:r>
      <w:proofErr w:type="spellEnd"/>
      <w:r w:rsidRPr="0061333A">
        <w:rPr>
          <w:rFonts w:asciiTheme="majorBidi" w:eastAsia="Palatino Linotype" w:hAnsiTheme="majorBidi" w:cstheme="majorBidi"/>
          <w:color w:val="000000"/>
          <w:sz w:val="24"/>
          <w:szCs w:val="24"/>
        </w:rPr>
        <w:t xml:space="preserve"> sampling </w:t>
      </w:r>
      <w:proofErr w:type="spellStart"/>
      <w:r w:rsidRPr="0061333A">
        <w:rPr>
          <w:rFonts w:asciiTheme="majorBidi" w:eastAsia="Palatino Linotype" w:hAnsiTheme="majorBidi" w:cstheme="majorBidi"/>
          <w:color w:val="000000"/>
          <w:sz w:val="24"/>
          <w:szCs w:val="24"/>
        </w:rPr>
        <w:t>based</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on</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inclusion</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criteria</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during</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the</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period</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of</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January</w:t>
      </w:r>
      <w:proofErr w:type="spellEnd"/>
      <w:r w:rsidRPr="0061333A">
        <w:rPr>
          <w:rFonts w:asciiTheme="majorBidi" w:eastAsia="Palatino Linotype" w:hAnsiTheme="majorBidi" w:cstheme="majorBidi"/>
          <w:color w:val="000000"/>
          <w:sz w:val="24"/>
          <w:szCs w:val="24"/>
        </w:rPr>
        <w:t>–</w:t>
      </w:r>
      <w:proofErr w:type="spellStart"/>
      <w:r w:rsidRPr="0061333A">
        <w:rPr>
          <w:rFonts w:asciiTheme="majorBidi" w:eastAsia="Palatino Linotype" w:hAnsiTheme="majorBidi" w:cstheme="majorBidi"/>
          <w:color w:val="000000"/>
          <w:sz w:val="24"/>
          <w:szCs w:val="24"/>
        </w:rPr>
        <w:t>June</w:t>
      </w:r>
      <w:proofErr w:type="spellEnd"/>
      <w:r w:rsidRPr="0061333A">
        <w:rPr>
          <w:rFonts w:asciiTheme="majorBidi" w:eastAsia="Palatino Linotype" w:hAnsiTheme="majorBidi" w:cstheme="majorBidi"/>
          <w:color w:val="000000"/>
          <w:sz w:val="24"/>
          <w:szCs w:val="24"/>
        </w:rPr>
        <w:t xml:space="preserve"> 2024.</w:t>
      </w:r>
    </w:p>
    <w:p w14:paraId="4FBD1ABD" w14:textId="77777777" w:rsidR="00B92E57" w:rsidRPr="0061333A" w:rsidRDefault="00B92E57" w:rsidP="00B92E57">
      <w:pPr>
        <w:spacing w:after="0" w:line="240" w:lineRule="auto"/>
        <w:ind w:firstLine="360"/>
        <w:jc w:val="both"/>
        <w:rPr>
          <w:rFonts w:asciiTheme="majorBidi" w:eastAsia="Palatino Linotype" w:hAnsiTheme="majorBidi" w:cstheme="majorBidi"/>
          <w:color w:val="000000"/>
          <w:sz w:val="24"/>
          <w:szCs w:val="24"/>
        </w:rPr>
      </w:pPr>
      <w:r w:rsidRPr="0061333A">
        <w:rPr>
          <w:rFonts w:asciiTheme="majorBidi" w:eastAsia="Palatino Linotype" w:hAnsiTheme="majorBidi" w:cstheme="majorBidi"/>
          <w:color w:val="000000"/>
          <w:sz w:val="24"/>
          <w:szCs w:val="24"/>
        </w:rPr>
        <w:t xml:space="preserve">The data </w:t>
      </w:r>
      <w:proofErr w:type="spellStart"/>
      <w:r w:rsidRPr="0061333A">
        <w:rPr>
          <w:rFonts w:asciiTheme="majorBidi" w:eastAsia="Palatino Linotype" w:hAnsiTheme="majorBidi" w:cstheme="majorBidi"/>
          <w:color w:val="000000"/>
          <w:sz w:val="24"/>
          <w:szCs w:val="24"/>
        </w:rPr>
        <w:t>used</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is</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secondary</w:t>
      </w:r>
      <w:proofErr w:type="spellEnd"/>
      <w:r w:rsidRPr="0061333A">
        <w:rPr>
          <w:rFonts w:asciiTheme="majorBidi" w:eastAsia="Palatino Linotype" w:hAnsiTheme="majorBidi" w:cstheme="majorBidi"/>
          <w:color w:val="000000"/>
          <w:sz w:val="24"/>
          <w:szCs w:val="24"/>
        </w:rPr>
        <w:t xml:space="preserve"> data </w:t>
      </w:r>
      <w:proofErr w:type="spellStart"/>
      <w:r w:rsidRPr="0061333A">
        <w:rPr>
          <w:rFonts w:asciiTheme="majorBidi" w:eastAsia="Palatino Linotype" w:hAnsiTheme="majorBidi" w:cstheme="majorBidi"/>
          <w:color w:val="000000"/>
          <w:sz w:val="24"/>
          <w:szCs w:val="24"/>
        </w:rPr>
        <w:t>from</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the</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microbiology</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laboratory</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medical</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records</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of</w:t>
      </w:r>
      <w:proofErr w:type="spellEnd"/>
      <w:r w:rsidRPr="0061333A">
        <w:rPr>
          <w:rFonts w:asciiTheme="majorBidi" w:eastAsia="Palatino Linotype" w:hAnsiTheme="majorBidi" w:cstheme="majorBidi"/>
          <w:color w:val="000000"/>
          <w:sz w:val="24"/>
          <w:szCs w:val="24"/>
        </w:rPr>
        <w:t xml:space="preserve"> Haji Regional General Hospital. The </w:t>
      </w:r>
      <w:proofErr w:type="spellStart"/>
      <w:r w:rsidRPr="0061333A">
        <w:rPr>
          <w:rFonts w:asciiTheme="majorBidi" w:eastAsia="Palatino Linotype" w:hAnsiTheme="majorBidi" w:cstheme="majorBidi"/>
          <w:color w:val="000000"/>
          <w:sz w:val="24"/>
          <w:szCs w:val="24"/>
        </w:rPr>
        <w:t>research</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variables</w:t>
      </w:r>
      <w:proofErr w:type="spellEnd"/>
      <w:r w:rsidRPr="0061333A">
        <w:rPr>
          <w:rFonts w:asciiTheme="majorBidi" w:eastAsia="Palatino Linotype" w:hAnsiTheme="majorBidi" w:cstheme="majorBidi"/>
          <w:color w:val="000000"/>
          <w:sz w:val="24"/>
          <w:szCs w:val="24"/>
        </w:rPr>
        <w:t xml:space="preserve"> are </w:t>
      </w:r>
      <w:proofErr w:type="spellStart"/>
      <w:r w:rsidRPr="0061333A">
        <w:rPr>
          <w:rFonts w:asciiTheme="majorBidi" w:eastAsia="Palatino Linotype" w:hAnsiTheme="majorBidi" w:cstheme="majorBidi"/>
          <w:color w:val="000000"/>
          <w:sz w:val="24"/>
          <w:szCs w:val="24"/>
        </w:rPr>
        <w:t>the</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results</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of</w:t>
      </w:r>
      <w:proofErr w:type="spellEnd"/>
      <w:r w:rsidRPr="0061333A">
        <w:rPr>
          <w:rFonts w:asciiTheme="majorBidi" w:eastAsia="Palatino Linotype" w:hAnsiTheme="majorBidi" w:cstheme="majorBidi"/>
          <w:color w:val="000000"/>
          <w:sz w:val="24"/>
          <w:szCs w:val="24"/>
        </w:rPr>
        <w:t xml:space="preserve"> BTA </w:t>
      </w:r>
      <w:proofErr w:type="spellStart"/>
      <w:r w:rsidRPr="0061333A">
        <w:rPr>
          <w:rFonts w:asciiTheme="majorBidi" w:eastAsia="Palatino Linotype" w:hAnsiTheme="majorBidi" w:cstheme="majorBidi"/>
          <w:color w:val="000000"/>
          <w:sz w:val="24"/>
          <w:szCs w:val="24"/>
        </w:rPr>
        <w:t>examinations</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categorized</w:t>
      </w:r>
      <w:proofErr w:type="spellEnd"/>
      <w:r w:rsidRPr="0061333A">
        <w:rPr>
          <w:rFonts w:asciiTheme="majorBidi" w:eastAsia="Palatino Linotype" w:hAnsiTheme="majorBidi" w:cstheme="majorBidi"/>
          <w:color w:val="000000"/>
          <w:sz w:val="24"/>
          <w:szCs w:val="24"/>
        </w:rPr>
        <w:t xml:space="preserve"> as </w:t>
      </w:r>
      <w:proofErr w:type="spellStart"/>
      <w:r w:rsidRPr="0061333A">
        <w:rPr>
          <w:rFonts w:asciiTheme="majorBidi" w:eastAsia="Palatino Linotype" w:hAnsiTheme="majorBidi" w:cstheme="majorBidi"/>
          <w:color w:val="000000"/>
          <w:sz w:val="24"/>
          <w:szCs w:val="24"/>
        </w:rPr>
        <w:t>negative</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scanty</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positive</w:t>
      </w:r>
      <w:proofErr w:type="spellEnd"/>
      <w:r w:rsidRPr="0061333A">
        <w:rPr>
          <w:rFonts w:asciiTheme="majorBidi" w:eastAsia="Palatino Linotype" w:hAnsiTheme="majorBidi" w:cstheme="majorBidi"/>
          <w:color w:val="000000"/>
          <w:sz w:val="24"/>
          <w:szCs w:val="24"/>
        </w:rPr>
        <w:t xml:space="preserve"> 1+, </w:t>
      </w:r>
      <w:proofErr w:type="spellStart"/>
      <w:r w:rsidRPr="0061333A">
        <w:rPr>
          <w:rFonts w:asciiTheme="majorBidi" w:eastAsia="Palatino Linotype" w:hAnsiTheme="majorBidi" w:cstheme="majorBidi"/>
          <w:color w:val="000000"/>
          <w:sz w:val="24"/>
          <w:szCs w:val="24"/>
        </w:rPr>
        <w:t>and</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positive</w:t>
      </w:r>
      <w:proofErr w:type="spellEnd"/>
      <w:r w:rsidRPr="0061333A">
        <w:rPr>
          <w:rFonts w:asciiTheme="majorBidi" w:eastAsia="Palatino Linotype" w:hAnsiTheme="majorBidi" w:cstheme="majorBidi"/>
          <w:color w:val="000000"/>
          <w:sz w:val="24"/>
          <w:szCs w:val="24"/>
        </w:rPr>
        <w:t xml:space="preserve"> 2+ </w:t>
      </w:r>
      <w:proofErr w:type="spellStart"/>
      <w:r w:rsidRPr="0061333A">
        <w:rPr>
          <w:rFonts w:asciiTheme="majorBidi" w:eastAsia="Palatino Linotype" w:hAnsiTheme="majorBidi" w:cstheme="majorBidi"/>
          <w:color w:val="000000"/>
          <w:sz w:val="24"/>
          <w:szCs w:val="24"/>
        </w:rPr>
        <w:t>based</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on</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the</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Ziehl-Neelsen</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staining</w:t>
      </w:r>
      <w:proofErr w:type="spellEnd"/>
      <w:r w:rsidRPr="0061333A">
        <w:rPr>
          <w:rFonts w:asciiTheme="majorBidi" w:eastAsia="Palatino Linotype" w:hAnsiTheme="majorBidi" w:cstheme="majorBidi"/>
          <w:color w:val="000000"/>
          <w:sz w:val="24"/>
          <w:szCs w:val="24"/>
        </w:rPr>
        <w:t xml:space="preserve"> </w:t>
      </w:r>
      <w:proofErr w:type="spellStart"/>
      <w:r w:rsidRPr="0061333A">
        <w:rPr>
          <w:rFonts w:asciiTheme="majorBidi" w:eastAsia="Palatino Linotype" w:hAnsiTheme="majorBidi" w:cstheme="majorBidi"/>
          <w:color w:val="000000"/>
          <w:sz w:val="24"/>
          <w:szCs w:val="24"/>
        </w:rPr>
        <w:t>method</w:t>
      </w:r>
      <w:proofErr w:type="spellEnd"/>
      <w:r w:rsidRPr="0061333A">
        <w:rPr>
          <w:rFonts w:asciiTheme="majorBidi" w:eastAsia="Palatino Linotype" w:hAnsiTheme="majorBidi" w:cstheme="majorBidi"/>
          <w:color w:val="000000"/>
          <w:sz w:val="24"/>
          <w:szCs w:val="24"/>
          <w:lang w:val="en-US"/>
        </w:rPr>
        <w:t>.</w:t>
      </w:r>
    </w:p>
    <w:p w14:paraId="55060299" w14:textId="77777777" w:rsidR="00B92E57" w:rsidRDefault="00761B31" w:rsidP="00B92E57">
      <w:pPr>
        <w:pBdr>
          <w:top w:val="nil"/>
          <w:left w:val="nil"/>
          <w:bottom w:val="nil"/>
          <w:right w:val="nil"/>
          <w:between w:val="nil"/>
        </w:pBdr>
        <w:spacing w:after="0" w:line="240" w:lineRule="auto"/>
        <w:jc w:val="both"/>
        <w:rPr>
          <w:rFonts w:asciiTheme="majorBidi" w:eastAsia="Palatino Linotype" w:hAnsiTheme="majorBidi" w:cstheme="majorBidi"/>
          <w:color w:val="000000"/>
          <w:sz w:val="24"/>
          <w:szCs w:val="24"/>
        </w:rPr>
      </w:pPr>
      <w:r w:rsidRPr="00125134">
        <w:rPr>
          <w:rFonts w:asciiTheme="majorBidi" w:eastAsia="Palatino Linotype" w:hAnsiTheme="majorBidi" w:cstheme="majorBidi"/>
          <w:color w:val="000000"/>
          <w:sz w:val="24"/>
          <w:szCs w:val="24"/>
        </w:rPr>
        <w:t xml:space="preserve">  </w:t>
      </w:r>
    </w:p>
    <w:p w14:paraId="3D839647" w14:textId="77777777" w:rsidR="00B92E57" w:rsidRDefault="00B92E57" w:rsidP="00B92E57">
      <w:pPr>
        <w:pBdr>
          <w:top w:val="nil"/>
          <w:left w:val="nil"/>
          <w:bottom w:val="nil"/>
          <w:right w:val="nil"/>
          <w:between w:val="nil"/>
        </w:pBdr>
        <w:spacing w:after="0" w:line="240" w:lineRule="auto"/>
        <w:jc w:val="both"/>
        <w:rPr>
          <w:rFonts w:asciiTheme="majorBidi" w:eastAsia="Palatino Linotype" w:hAnsiTheme="majorBidi" w:cstheme="majorBidi"/>
          <w:b/>
          <w:bCs/>
          <w:color w:val="000000"/>
          <w:sz w:val="24"/>
          <w:szCs w:val="24"/>
        </w:rPr>
      </w:pPr>
      <w:r w:rsidRPr="00B92E57">
        <w:rPr>
          <w:rFonts w:asciiTheme="majorBidi" w:eastAsia="Palatino Linotype" w:hAnsiTheme="majorBidi" w:cstheme="majorBidi"/>
          <w:b/>
          <w:bCs/>
          <w:color w:val="000000"/>
          <w:sz w:val="24"/>
          <w:szCs w:val="24"/>
        </w:rPr>
        <w:t>RESULT AND DISCUSSION</w:t>
      </w:r>
    </w:p>
    <w:p w14:paraId="4A6FD15A" w14:textId="77777777" w:rsidR="00B92E57" w:rsidRPr="0061333A" w:rsidRDefault="00B92E57" w:rsidP="00B92E57">
      <w:pPr>
        <w:spacing w:after="0" w:line="240" w:lineRule="auto"/>
        <w:ind w:firstLine="720"/>
        <w:jc w:val="both"/>
        <w:rPr>
          <w:rStyle w:val="cf01"/>
          <w:rFonts w:asciiTheme="majorBidi" w:eastAsiaTheme="minorEastAsia" w:hAnsiTheme="majorBidi" w:cstheme="majorBidi"/>
          <w:sz w:val="24"/>
          <w:szCs w:val="24"/>
        </w:rPr>
      </w:pPr>
      <w:proofErr w:type="spellStart"/>
      <w:r w:rsidRPr="0061333A">
        <w:rPr>
          <w:rStyle w:val="cf01"/>
          <w:rFonts w:asciiTheme="majorBidi" w:hAnsiTheme="majorBidi" w:cstheme="majorBidi"/>
          <w:sz w:val="24"/>
          <w:szCs w:val="24"/>
        </w:rPr>
        <w:t>Based</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on</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Table</w:t>
      </w:r>
      <w:proofErr w:type="spellEnd"/>
      <w:r w:rsidRPr="0061333A">
        <w:rPr>
          <w:rStyle w:val="cf01"/>
          <w:rFonts w:asciiTheme="majorBidi" w:hAnsiTheme="majorBidi" w:cstheme="majorBidi"/>
          <w:sz w:val="24"/>
          <w:szCs w:val="24"/>
        </w:rPr>
        <w:t xml:space="preserve"> 1 </w:t>
      </w:r>
      <w:proofErr w:type="spellStart"/>
      <w:r w:rsidRPr="0061333A">
        <w:rPr>
          <w:rStyle w:val="cf01"/>
          <w:rFonts w:asciiTheme="majorBidi" w:hAnsiTheme="majorBidi" w:cstheme="majorBidi"/>
          <w:sz w:val="24"/>
          <w:szCs w:val="24"/>
        </w:rPr>
        <w:t>showing</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the</w:t>
      </w:r>
      <w:proofErr w:type="spellEnd"/>
      <w:r w:rsidRPr="0061333A">
        <w:rPr>
          <w:rStyle w:val="cf01"/>
          <w:rFonts w:asciiTheme="majorBidi" w:hAnsiTheme="majorBidi" w:cstheme="majorBidi"/>
          <w:sz w:val="24"/>
          <w:szCs w:val="24"/>
        </w:rPr>
        <w:t xml:space="preserve"> data </w:t>
      </w:r>
      <w:proofErr w:type="spellStart"/>
      <w:r w:rsidRPr="0061333A">
        <w:rPr>
          <w:rStyle w:val="cf01"/>
          <w:rFonts w:asciiTheme="majorBidi" w:hAnsiTheme="majorBidi" w:cstheme="majorBidi"/>
          <w:sz w:val="24"/>
          <w:szCs w:val="24"/>
        </w:rPr>
        <w:t>analysis</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of</w:t>
      </w:r>
      <w:proofErr w:type="spellEnd"/>
      <w:r w:rsidRPr="0061333A">
        <w:rPr>
          <w:rStyle w:val="cf01"/>
          <w:rFonts w:asciiTheme="majorBidi" w:hAnsiTheme="majorBidi" w:cstheme="majorBidi"/>
          <w:sz w:val="24"/>
          <w:szCs w:val="24"/>
        </w:rPr>
        <w:t xml:space="preserve"> BTA </w:t>
      </w:r>
      <w:proofErr w:type="spellStart"/>
      <w:r w:rsidRPr="0061333A">
        <w:rPr>
          <w:rStyle w:val="cf01"/>
          <w:rFonts w:asciiTheme="majorBidi" w:hAnsiTheme="majorBidi" w:cstheme="majorBidi"/>
          <w:sz w:val="24"/>
          <w:szCs w:val="24"/>
        </w:rPr>
        <w:t>tests</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on</w:t>
      </w:r>
      <w:proofErr w:type="spellEnd"/>
      <w:r w:rsidRPr="0061333A">
        <w:rPr>
          <w:rStyle w:val="cf01"/>
          <w:rFonts w:asciiTheme="majorBidi" w:hAnsiTheme="majorBidi" w:cstheme="majorBidi"/>
          <w:sz w:val="24"/>
          <w:szCs w:val="24"/>
        </w:rPr>
        <w:t xml:space="preserve"> 63 </w:t>
      </w:r>
      <w:proofErr w:type="spellStart"/>
      <w:r w:rsidRPr="0061333A">
        <w:rPr>
          <w:rStyle w:val="cf01"/>
          <w:rFonts w:asciiTheme="majorBidi" w:hAnsiTheme="majorBidi" w:cstheme="majorBidi"/>
          <w:sz w:val="24"/>
          <w:szCs w:val="24"/>
        </w:rPr>
        <w:t>pulmonary</w:t>
      </w:r>
      <w:proofErr w:type="spellEnd"/>
      <w:r w:rsidRPr="0061333A">
        <w:rPr>
          <w:rStyle w:val="cf01"/>
          <w:rFonts w:asciiTheme="majorBidi" w:hAnsiTheme="majorBidi" w:cstheme="majorBidi"/>
          <w:sz w:val="24"/>
          <w:szCs w:val="24"/>
        </w:rPr>
        <w:t xml:space="preserve"> TB </w:t>
      </w:r>
      <w:proofErr w:type="spellStart"/>
      <w:r w:rsidRPr="0061333A">
        <w:rPr>
          <w:rStyle w:val="cf01"/>
          <w:rFonts w:asciiTheme="majorBidi" w:hAnsiTheme="majorBidi" w:cstheme="majorBidi"/>
          <w:sz w:val="24"/>
          <w:szCs w:val="24"/>
        </w:rPr>
        <w:t>patients</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who</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have</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undergone</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treatment</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for</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two</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months</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at</w:t>
      </w:r>
      <w:proofErr w:type="spellEnd"/>
      <w:r w:rsidRPr="0061333A">
        <w:rPr>
          <w:rStyle w:val="cf01"/>
          <w:rFonts w:asciiTheme="majorBidi" w:hAnsiTheme="majorBidi" w:cstheme="majorBidi"/>
          <w:sz w:val="24"/>
          <w:szCs w:val="24"/>
        </w:rPr>
        <w:t xml:space="preserve"> RSUD Haji in </w:t>
      </w:r>
      <w:proofErr w:type="spellStart"/>
      <w:r w:rsidRPr="0061333A">
        <w:rPr>
          <w:rStyle w:val="cf01"/>
          <w:rFonts w:asciiTheme="majorBidi" w:hAnsiTheme="majorBidi" w:cstheme="majorBidi"/>
          <w:sz w:val="24"/>
          <w:szCs w:val="24"/>
        </w:rPr>
        <w:t>East</w:t>
      </w:r>
      <w:proofErr w:type="spellEnd"/>
      <w:r w:rsidRPr="0061333A">
        <w:rPr>
          <w:rStyle w:val="cf01"/>
          <w:rFonts w:asciiTheme="majorBidi" w:hAnsiTheme="majorBidi" w:cstheme="majorBidi"/>
          <w:sz w:val="24"/>
          <w:szCs w:val="24"/>
        </w:rPr>
        <w:t xml:space="preserve"> Java </w:t>
      </w:r>
      <w:proofErr w:type="spellStart"/>
      <w:r w:rsidRPr="0061333A">
        <w:rPr>
          <w:rStyle w:val="cf01"/>
          <w:rFonts w:asciiTheme="majorBidi" w:hAnsiTheme="majorBidi" w:cstheme="majorBidi"/>
          <w:sz w:val="24"/>
          <w:szCs w:val="24"/>
        </w:rPr>
        <w:t>Province</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it</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is</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known</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that</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most</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patients</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showed</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significant</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clinical</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improvement</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This</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is</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also</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presented</w:t>
      </w:r>
      <w:proofErr w:type="spellEnd"/>
      <w:r w:rsidRPr="0061333A">
        <w:rPr>
          <w:rStyle w:val="cf01"/>
          <w:rFonts w:asciiTheme="majorBidi" w:hAnsiTheme="majorBidi" w:cstheme="majorBidi"/>
          <w:sz w:val="24"/>
          <w:szCs w:val="24"/>
        </w:rPr>
        <w:t xml:space="preserve"> in </w:t>
      </w:r>
      <w:proofErr w:type="spellStart"/>
      <w:r w:rsidRPr="0061333A">
        <w:rPr>
          <w:rStyle w:val="cf01"/>
          <w:rFonts w:asciiTheme="majorBidi" w:hAnsiTheme="majorBidi" w:cstheme="majorBidi"/>
          <w:sz w:val="24"/>
          <w:szCs w:val="24"/>
        </w:rPr>
        <w:t>the</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form</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of</w:t>
      </w:r>
      <w:proofErr w:type="spellEnd"/>
      <w:r w:rsidRPr="0061333A">
        <w:rPr>
          <w:rStyle w:val="cf01"/>
          <w:rFonts w:asciiTheme="majorBidi" w:hAnsiTheme="majorBidi" w:cstheme="majorBidi"/>
          <w:sz w:val="24"/>
          <w:szCs w:val="24"/>
        </w:rPr>
        <w:t xml:space="preserve"> a bar </w:t>
      </w:r>
      <w:proofErr w:type="spellStart"/>
      <w:r w:rsidRPr="0061333A">
        <w:rPr>
          <w:rStyle w:val="cf01"/>
          <w:rFonts w:asciiTheme="majorBidi" w:hAnsiTheme="majorBidi" w:cstheme="majorBidi"/>
          <w:sz w:val="24"/>
          <w:szCs w:val="24"/>
        </w:rPr>
        <w:t>graph</w:t>
      </w:r>
      <w:proofErr w:type="spellEnd"/>
      <w:r w:rsidRPr="0061333A">
        <w:rPr>
          <w:rStyle w:val="cf01"/>
          <w:rFonts w:asciiTheme="majorBidi" w:hAnsiTheme="majorBidi" w:cstheme="majorBidi"/>
          <w:sz w:val="24"/>
          <w:szCs w:val="24"/>
        </w:rPr>
        <w:t xml:space="preserve"> in </w:t>
      </w:r>
      <w:proofErr w:type="spellStart"/>
      <w:r w:rsidRPr="0061333A">
        <w:rPr>
          <w:rStyle w:val="cf01"/>
          <w:rFonts w:asciiTheme="majorBidi" w:hAnsiTheme="majorBidi" w:cstheme="majorBidi"/>
          <w:sz w:val="24"/>
          <w:szCs w:val="24"/>
        </w:rPr>
        <w:t>Figure</w:t>
      </w:r>
      <w:proofErr w:type="spellEnd"/>
      <w:r w:rsidRPr="0061333A">
        <w:rPr>
          <w:rStyle w:val="cf01"/>
          <w:rFonts w:asciiTheme="majorBidi" w:hAnsiTheme="majorBidi" w:cstheme="majorBidi"/>
          <w:sz w:val="24"/>
          <w:szCs w:val="24"/>
        </w:rPr>
        <w:t xml:space="preserve"> 1, as </w:t>
      </w:r>
      <w:proofErr w:type="spellStart"/>
      <w:r w:rsidRPr="0061333A">
        <w:rPr>
          <w:rStyle w:val="cf01"/>
          <w:rFonts w:asciiTheme="majorBidi" w:hAnsiTheme="majorBidi" w:cstheme="majorBidi"/>
          <w:sz w:val="24"/>
          <w:szCs w:val="24"/>
        </w:rPr>
        <w:t>seen</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from</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the</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results</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of</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the</w:t>
      </w:r>
      <w:proofErr w:type="spellEnd"/>
      <w:r w:rsidRPr="0061333A">
        <w:rPr>
          <w:rStyle w:val="cf01"/>
          <w:rFonts w:asciiTheme="majorBidi" w:hAnsiTheme="majorBidi" w:cstheme="majorBidi"/>
          <w:sz w:val="24"/>
          <w:szCs w:val="24"/>
        </w:rPr>
        <w:t xml:space="preserve"> BTA </w:t>
      </w:r>
      <w:proofErr w:type="spellStart"/>
      <w:r w:rsidRPr="0061333A">
        <w:rPr>
          <w:rStyle w:val="cf01"/>
          <w:rFonts w:asciiTheme="majorBidi" w:hAnsiTheme="majorBidi" w:cstheme="majorBidi"/>
          <w:sz w:val="24"/>
          <w:szCs w:val="24"/>
        </w:rPr>
        <w:t>examination</w:t>
      </w:r>
      <w:proofErr w:type="spellEnd"/>
      <w:r w:rsidRPr="0061333A">
        <w:rPr>
          <w:rStyle w:val="cf01"/>
          <w:rFonts w:asciiTheme="majorBidi" w:hAnsiTheme="majorBidi" w:cstheme="majorBidi"/>
          <w:sz w:val="24"/>
          <w:szCs w:val="24"/>
        </w:rPr>
        <w:t xml:space="preserve"> </w:t>
      </w:r>
      <w:proofErr w:type="spellStart"/>
      <w:r w:rsidRPr="0061333A">
        <w:rPr>
          <w:rStyle w:val="cf01"/>
          <w:rFonts w:asciiTheme="majorBidi" w:hAnsiTheme="majorBidi" w:cstheme="majorBidi"/>
          <w:sz w:val="24"/>
          <w:szCs w:val="24"/>
        </w:rPr>
        <w:t>which</w:t>
      </w:r>
      <w:proofErr w:type="spellEnd"/>
    </w:p>
    <w:p w14:paraId="1CC5A688" w14:textId="77777777" w:rsidR="00474ED0" w:rsidRDefault="00474ED0" w:rsidP="00474ED0">
      <w:pPr>
        <w:pBdr>
          <w:top w:val="nil"/>
          <w:left w:val="nil"/>
          <w:bottom w:val="nil"/>
          <w:right w:val="nil"/>
          <w:between w:val="nil"/>
        </w:pBdr>
        <w:spacing w:after="0" w:line="240" w:lineRule="auto"/>
        <w:jc w:val="both"/>
        <w:rPr>
          <w:rFonts w:asciiTheme="majorBidi" w:eastAsia="Palatino Linotype" w:hAnsiTheme="majorBidi" w:cstheme="majorBidi"/>
          <w:b/>
          <w:bCs/>
          <w:color w:val="000000"/>
          <w:sz w:val="24"/>
          <w:szCs w:val="24"/>
        </w:rPr>
      </w:pPr>
    </w:p>
    <w:p w14:paraId="707C129B" w14:textId="0FFB5643" w:rsidR="008C020D" w:rsidRDefault="008C020D" w:rsidP="008C020D">
      <w:pPr>
        <w:pStyle w:val="BalloonText"/>
        <w:spacing w:after="120"/>
        <w:jc w:val="center"/>
        <w:rPr>
          <w:rFonts w:asciiTheme="majorBidi" w:eastAsia="Consolas" w:hAnsiTheme="majorBidi" w:cstheme="majorBidi"/>
          <w:sz w:val="24"/>
          <w:szCs w:val="24"/>
        </w:rPr>
      </w:pPr>
      <w:proofErr w:type="spellStart"/>
      <w:r w:rsidRPr="008C020D">
        <w:rPr>
          <w:rFonts w:asciiTheme="majorBidi" w:eastAsia="Consolas" w:hAnsiTheme="majorBidi" w:cstheme="majorBidi"/>
          <w:b/>
          <w:bCs/>
          <w:sz w:val="24"/>
          <w:szCs w:val="24"/>
        </w:rPr>
        <w:t>T</w:t>
      </w:r>
      <w:r w:rsidRPr="008C020D">
        <w:rPr>
          <w:rFonts w:asciiTheme="majorBidi" w:eastAsia="Consolas" w:hAnsiTheme="majorBidi" w:cstheme="majorBidi"/>
          <w:b/>
          <w:bCs/>
          <w:sz w:val="24"/>
          <w:szCs w:val="24"/>
        </w:rPr>
        <w:t>able</w:t>
      </w:r>
      <w:proofErr w:type="spellEnd"/>
      <w:r w:rsidRPr="008C020D">
        <w:rPr>
          <w:rFonts w:asciiTheme="majorBidi" w:eastAsia="Consolas" w:hAnsiTheme="majorBidi" w:cstheme="majorBidi"/>
          <w:b/>
          <w:bCs/>
          <w:sz w:val="24"/>
          <w:szCs w:val="24"/>
        </w:rPr>
        <w:t xml:space="preserve"> 1.</w:t>
      </w:r>
    </w:p>
    <w:p w14:paraId="5562E13F" w14:textId="3828F7D8" w:rsidR="008C020D" w:rsidRDefault="008C020D" w:rsidP="008C020D">
      <w:pPr>
        <w:pStyle w:val="BalloonText"/>
        <w:spacing w:after="120"/>
        <w:jc w:val="center"/>
        <w:rPr>
          <w:rFonts w:asciiTheme="majorBidi" w:eastAsia="Consolas" w:hAnsiTheme="majorBidi" w:cstheme="majorBidi"/>
        </w:rPr>
      </w:pPr>
      <w:proofErr w:type="spellStart"/>
      <w:r w:rsidRPr="0061333A">
        <w:rPr>
          <w:rFonts w:asciiTheme="majorBidi" w:eastAsia="Consolas" w:hAnsiTheme="majorBidi" w:cstheme="majorBidi"/>
          <w:sz w:val="24"/>
          <w:szCs w:val="24"/>
        </w:rPr>
        <w:t>Distribution</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of</w:t>
      </w:r>
      <w:proofErr w:type="spellEnd"/>
      <w:r w:rsidRPr="0061333A">
        <w:rPr>
          <w:rFonts w:asciiTheme="majorBidi" w:eastAsia="Consolas" w:hAnsiTheme="majorBidi" w:cstheme="majorBidi"/>
          <w:sz w:val="24"/>
          <w:szCs w:val="24"/>
        </w:rPr>
        <w:t xml:space="preserve"> BTA </w:t>
      </w:r>
      <w:proofErr w:type="spellStart"/>
      <w:r w:rsidRPr="0061333A">
        <w:rPr>
          <w:rFonts w:asciiTheme="majorBidi" w:eastAsia="Consolas" w:hAnsiTheme="majorBidi" w:cstheme="majorBidi"/>
          <w:sz w:val="24"/>
          <w:szCs w:val="24"/>
        </w:rPr>
        <w:t>Examination</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Results</w:t>
      </w:r>
      <w:proofErr w:type="spellEnd"/>
      <w:r w:rsidRPr="0061333A">
        <w:rPr>
          <w:rFonts w:asciiTheme="majorBidi" w:eastAsia="Consolas" w:hAnsiTheme="majorBidi" w:cstheme="majorBidi"/>
          <w:sz w:val="24"/>
          <w:szCs w:val="24"/>
        </w:rPr>
        <w:t xml:space="preserve"> in </w:t>
      </w:r>
      <w:proofErr w:type="spellStart"/>
      <w:r w:rsidRPr="0061333A">
        <w:rPr>
          <w:rFonts w:asciiTheme="majorBidi" w:eastAsia="Consolas" w:hAnsiTheme="majorBidi" w:cstheme="majorBidi"/>
          <w:sz w:val="24"/>
          <w:szCs w:val="24"/>
        </w:rPr>
        <w:t>Pulmonary</w:t>
      </w:r>
      <w:proofErr w:type="spellEnd"/>
      <w:r w:rsidRPr="0061333A">
        <w:rPr>
          <w:rFonts w:asciiTheme="majorBidi" w:eastAsia="Consolas" w:hAnsiTheme="majorBidi" w:cstheme="majorBidi"/>
          <w:sz w:val="24"/>
          <w:szCs w:val="24"/>
        </w:rPr>
        <w:t xml:space="preserve"> TB </w:t>
      </w:r>
      <w:proofErr w:type="spellStart"/>
      <w:r w:rsidRPr="0061333A">
        <w:rPr>
          <w:rFonts w:asciiTheme="majorBidi" w:eastAsia="Consolas" w:hAnsiTheme="majorBidi" w:cstheme="majorBidi"/>
          <w:sz w:val="24"/>
          <w:szCs w:val="24"/>
        </w:rPr>
        <w:t>Patients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Undergoing</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Treatment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for</w:t>
      </w:r>
      <w:proofErr w:type="spellEnd"/>
      <w:r w:rsidRPr="0061333A">
        <w:rPr>
          <w:rFonts w:asciiTheme="majorBidi" w:eastAsia="Consolas" w:hAnsiTheme="majorBidi" w:cstheme="majorBidi"/>
          <w:sz w:val="24"/>
          <w:szCs w:val="24"/>
        </w:rPr>
        <w:t xml:space="preserve"> 2 </w:t>
      </w:r>
      <w:proofErr w:type="spellStart"/>
      <w:r w:rsidRPr="0061333A">
        <w:rPr>
          <w:rFonts w:asciiTheme="majorBidi" w:eastAsia="Consolas" w:hAnsiTheme="majorBidi" w:cstheme="majorBidi"/>
          <w:sz w:val="24"/>
          <w:szCs w:val="24"/>
        </w:rPr>
        <w:t>Months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at</w:t>
      </w:r>
      <w:proofErr w:type="spellEnd"/>
      <w:r w:rsidRPr="0061333A">
        <w:rPr>
          <w:rFonts w:asciiTheme="majorBidi" w:eastAsia="Consolas" w:hAnsiTheme="majorBidi" w:cstheme="majorBidi"/>
          <w:sz w:val="24"/>
          <w:szCs w:val="24"/>
        </w:rPr>
        <w:t xml:space="preserve"> Haji Regional Hospital, </w:t>
      </w:r>
      <w:proofErr w:type="spellStart"/>
      <w:r w:rsidRPr="0061333A">
        <w:rPr>
          <w:rFonts w:asciiTheme="majorBidi" w:eastAsia="Consolas" w:hAnsiTheme="majorBidi" w:cstheme="majorBidi"/>
          <w:sz w:val="24"/>
          <w:szCs w:val="24"/>
        </w:rPr>
        <w:t>East</w:t>
      </w:r>
      <w:proofErr w:type="spellEnd"/>
      <w:r w:rsidRPr="0061333A">
        <w:rPr>
          <w:rFonts w:asciiTheme="majorBidi" w:eastAsia="Consolas" w:hAnsiTheme="majorBidi" w:cstheme="majorBidi"/>
          <w:sz w:val="24"/>
          <w:szCs w:val="24"/>
        </w:rPr>
        <w:t xml:space="preserve"> Java </w:t>
      </w:r>
      <w:proofErr w:type="spellStart"/>
      <w:r w:rsidRPr="0061333A">
        <w:rPr>
          <w:rFonts w:asciiTheme="majorBidi" w:eastAsia="Consolas" w:hAnsiTheme="majorBidi" w:cstheme="majorBidi"/>
          <w:sz w:val="24"/>
          <w:szCs w:val="24"/>
        </w:rPr>
        <w:t>Province</w:t>
      </w:r>
      <w:proofErr w:type="spellEnd"/>
      <w:r>
        <w:rPr>
          <w:rFonts w:asciiTheme="majorBidi" w:eastAsia="Consolas" w:hAnsiTheme="majorBidi" w:cstheme="majorBidi"/>
        </w:rPr>
        <w: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1355"/>
        <w:gridCol w:w="1355"/>
      </w:tblGrid>
      <w:tr w:rsidR="00474ED0" w14:paraId="1A629C0B" w14:textId="77777777" w:rsidTr="008C020D">
        <w:tc>
          <w:tcPr>
            <w:tcW w:w="1355" w:type="dxa"/>
            <w:tcBorders>
              <w:bottom w:val="single" w:sz="4" w:space="0" w:color="auto"/>
            </w:tcBorders>
          </w:tcPr>
          <w:p w14:paraId="6D5533A3" w14:textId="58981BE7" w:rsidR="00474ED0" w:rsidRDefault="008C020D" w:rsidP="008C020D">
            <w:pPr>
              <w:spacing w:after="120"/>
              <w:jc w:val="center"/>
              <w:rPr>
                <w:rFonts w:asciiTheme="majorBidi" w:eastAsia="Palatino Linotype" w:hAnsiTheme="majorBidi" w:cstheme="majorBidi"/>
                <w:b/>
                <w:bCs/>
                <w:color w:val="000000"/>
                <w:sz w:val="24"/>
                <w:szCs w:val="24"/>
              </w:rPr>
            </w:pPr>
            <w:r>
              <w:rPr>
                <w:rFonts w:asciiTheme="majorBidi" w:eastAsia="Palatino Linotype" w:hAnsiTheme="majorBidi" w:cstheme="majorBidi"/>
                <w:b/>
                <w:bCs/>
                <w:color w:val="000000"/>
                <w:sz w:val="24"/>
                <w:szCs w:val="24"/>
              </w:rPr>
              <w:t xml:space="preserve">BTA </w:t>
            </w:r>
            <w:proofErr w:type="spellStart"/>
            <w:r>
              <w:rPr>
                <w:rFonts w:asciiTheme="majorBidi" w:eastAsia="Palatino Linotype" w:hAnsiTheme="majorBidi" w:cstheme="majorBidi"/>
                <w:b/>
                <w:bCs/>
                <w:color w:val="000000"/>
                <w:sz w:val="24"/>
                <w:szCs w:val="24"/>
              </w:rPr>
              <w:t>Results</w:t>
            </w:r>
            <w:proofErr w:type="spellEnd"/>
          </w:p>
        </w:tc>
        <w:tc>
          <w:tcPr>
            <w:tcW w:w="1355" w:type="dxa"/>
            <w:tcBorders>
              <w:bottom w:val="single" w:sz="4" w:space="0" w:color="auto"/>
            </w:tcBorders>
          </w:tcPr>
          <w:p w14:paraId="78AAE115" w14:textId="19E062DB" w:rsidR="00474ED0" w:rsidRDefault="008C020D" w:rsidP="008C020D">
            <w:pPr>
              <w:spacing w:after="120"/>
              <w:jc w:val="center"/>
              <w:rPr>
                <w:rFonts w:asciiTheme="majorBidi" w:eastAsia="Palatino Linotype" w:hAnsiTheme="majorBidi" w:cstheme="majorBidi"/>
                <w:b/>
                <w:bCs/>
                <w:color w:val="000000"/>
                <w:sz w:val="24"/>
                <w:szCs w:val="24"/>
              </w:rPr>
            </w:pPr>
            <w:proofErr w:type="spellStart"/>
            <w:r>
              <w:rPr>
                <w:rFonts w:asciiTheme="majorBidi" w:eastAsia="Palatino Linotype" w:hAnsiTheme="majorBidi" w:cstheme="majorBidi"/>
                <w:b/>
                <w:bCs/>
                <w:color w:val="000000"/>
                <w:sz w:val="24"/>
                <w:szCs w:val="24"/>
              </w:rPr>
              <w:t>Frequency</w:t>
            </w:r>
            <w:proofErr w:type="spellEnd"/>
          </w:p>
        </w:tc>
        <w:tc>
          <w:tcPr>
            <w:tcW w:w="1355" w:type="dxa"/>
            <w:tcBorders>
              <w:bottom w:val="single" w:sz="4" w:space="0" w:color="auto"/>
            </w:tcBorders>
          </w:tcPr>
          <w:p w14:paraId="4E89DFFC" w14:textId="62B67A2F" w:rsidR="00474ED0" w:rsidRDefault="008C020D" w:rsidP="008C020D">
            <w:pPr>
              <w:spacing w:after="120"/>
              <w:jc w:val="center"/>
              <w:rPr>
                <w:rFonts w:asciiTheme="majorBidi" w:eastAsia="Palatino Linotype" w:hAnsiTheme="majorBidi" w:cstheme="majorBidi"/>
                <w:b/>
                <w:bCs/>
                <w:color w:val="000000"/>
                <w:sz w:val="24"/>
                <w:szCs w:val="24"/>
              </w:rPr>
            </w:pPr>
            <w:proofErr w:type="spellStart"/>
            <w:r>
              <w:rPr>
                <w:rFonts w:asciiTheme="majorBidi" w:eastAsia="Palatino Linotype" w:hAnsiTheme="majorBidi" w:cstheme="majorBidi"/>
                <w:b/>
                <w:bCs/>
                <w:color w:val="000000"/>
                <w:sz w:val="24"/>
                <w:szCs w:val="24"/>
              </w:rPr>
              <w:t>Percentage</w:t>
            </w:r>
            <w:proofErr w:type="spellEnd"/>
          </w:p>
        </w:tc>
      </w:tr>
      <w:tr w:rsidR="00474ED0" w14:paraId="5ED04945" w14:textId="77777777" w:rsidTr="008C020D">
        <w:tc>
          <w:tcPr>
            <w:tcW w:w="1355" w:type="dxa"/>
            <w:tcBorders>
              <w:top w:val="single" w:sz="4" w:space="0" w:color="auto"/>
            </w:tcBorders>
          </w:tcPr>
          <w:p w14:paraId="54090F23" w14:textId="5669898A" w:rsidR="00474ED0" w:rsidRDefault="00474ED0" w:rsidP="008C020D">
            <w:pPr>
              <w:spacing w:after="120"/>
              <w:jc w:val="center"/>
              <w:rPr>
                <w:rFonts w:asciiTheme="majorBidi" w:eastAsia="Palatino Linotype" w:hAnsiTheme="majorBidi" w:cstheme="majorBidi"/>
                <w:b/>
                <w:bCs/>
                <w:color w:val="000000"/>
                <w:sz w:val="24"/>
                <w:szCs w:val="24"/>
              </w:rPr>
            </w:pPr>
            <w:proofErr w:type="spellStart"/>
            <w:r w:rsidRPr="0061333A">
              <w:rPr>
                <w:rFonts w:asciiTheme="majorBidi" w:eastAsia="Times New Roman" w:hAnsiTheme="majorBidi" w:cstheme="majorBidi"/>
                <w:sz w:val="24"/>
                <w:szCs w:val="24"/>
                <w:lang w:val="en-US" w:bidi="ar"/>
              </w:rPr>
              <w:t>Negatif</w:t>
            </w:r>
            <w:proofErr w:type="spellEnd"/>
          </w:p>
        </w:tc>
        <w:tc>
          <w:tcPr>
            <w:tcW w:w="1355" w:type="dxa"/>
            <w:tcBorders>
              <w:top w:val="single" w:sz="4" w:space="0" w:color="auto"/>
            </w:tcBorders>
          </w:tcPr>
          <w:p w14:paraId="7A9693F1" w14:textId="29CE55AA" w:rsidR="00474ED0" w:rsidRDefault="00474ED0" w:rsidP="008C020D">
            <w:pPr>
              <w:spacing w:after="120"/>
              <w:jc w:val="center"/>
              <w:rPr>
                <w:rFonts w:asciiTheme="majorBidi" w:eastAsia="Palatino Linotype" w:hAnsiTheme="majorBidi" w:cstheme="majorBidi"/>
                <w:b/>
                <w:bCs/>
                <w:color w:val="000000"/>
                <w:sz w:val="24"/>
                <w:szCs w:val="24"/>
              </w:rPr>
            </w:pPr>
            <w:r w:rsidRPr="0061333A">
              <w:rPr>
                <w:rFonts w:asciiTheme="majorBidi" w:eastAsia="Times New Roman" w:hAnsiTheme="majorBidi" w:cstheme="majorBidi"/>
                <w:sz w:val="24"/>
                <w:szCs w:val="24"/>
                <w:lang w:val="en-US" w:bidi="ar"/>
              </w:rPr>
              <w:t>58</w:t>
            </w:r>
          </w:p>
        </w:tc>
        <w:tc>
          <w:tcPr>
            <w:tcW w:w="1355" w:type="dxa"/>
            <w:tcBorders>
              <w:top w:val="single" w:sz="4" w:space="0" w:color="auto"/>
            </w:tcBorders>
          </w:tcPr>
          <w:p w14:paraId="7DB689C5" w14:textId="6BB92F20" w:rsidR="00474ED0" w:rsidRDefault="00474ED0" w:rsidP="008C020D">
            <w:pPr>
              <w:spacing w:after="120"/>
              <w:jc w:val="center"/>
              <w:rPr>
                <w:rFonts w:asciiTheme="majorBidi" w:eastAsia="Palatino Linotype" w:hAnsiTheme="majorBidi" w:cstheme="majorBidi"/>
                <w:b/>
                <w:bCs/>
                <w:color w:val="000000"/>
                <w:sz w:val="24"/>
                <w:szCs w:val="24"/>
              </w:rPr>
            </w:pPr>
            <w:r w:rsidRPr="0061333A">
              <w:rPr>
                <w:rFonts w:asciiTheme="majorBidi" w:eastAsia="Times New Roman" w:hAnsiTheme="majorBidi" w:cstheme="majorBidi"/>
                <w:sz w:val="24"/>
                <w:szCs w:val="24"/>
                <w:lang w:val="en-US" w:bidi="ar"/>
              </w:rPr>
              <w:t>92%</w:t>
            </w:r>
          </w:p>
        </w:tc>
      </w:tr>
      <w:tr w:rsidR="00474ED0" w14:paraId="0857D919" w14:textId="77777777" w:rsidTr="008C020D">
        <w:tc>
          <w:tcPr>
            <w:tcW w:w="1355" w:type="dxa"/>
          </w:tcPr>
          <w:p w14:paraId="7797BBE6" w14:textId="3A51CCB2" w:rsidR="00474ED0" w:rsidRDefault="00474ED0" w:rsidP="008C020D">
            <w:pPr>
              <w:spacing w:after="120"/>
              <w:jc w:val="center"/>
              <w:rPr>
                <w:rFonts w:asciiTheme="majorBidi" w:eastAsia="Palatino Linotype" w:hAnsiTheme="majorBidi" w:cstheme="majorBidi"/>
                <w:b/>
                <w:bCs/>
                <w:color w:val="000000"/>
                <w:sz w:val="24"/>
                <w:szCs w:val="24"/>
              </w:rPr>
            </w:pPr>
            <w:r w:rsidRPr="0061333A">
              <w:rPr>
                <w:rFonts w:asciiTheme="majorBidi" w:eastAsia="Times New Roman" w:hAnsiTheme="majorBidi" w:cstheme="majorBidi"/>
                <w:sz w:val="24"/>
                <w:szCs w:val="24"/>
                <w:lang w:val="en-US" w:bidi="ar"/>
              </w:rPr>
              <w:t>Scanty</w:t>
            </w:r>
          </w:p>
        </w:tc>
        <w:tc>
          <w:tcPr>
            <w:tcW w:w="1355" w:type="dxa"/>
          </w:tcPr>
          <w:p w14:paraId="13104C9C" w14:textId="6F269C0F" w:rsidR="00474ED0" w:rsidRDefault="00474ED0" w:rsidP="008C020D">
            <w:pPr>
              <w:spacing w:after="120"/>
              <w:jc w:val="center"/>
              <w:rPr>
                <w:rFonts w:asciiTheme="majorBidi" w:eastAsia="Palatino Linotype" w:hAnsiTheme="majorBidi" w:cstheme="majorBidi"/>
                <w:b/>
                <w:bCs/>
                <w:color w:val="000000"/>
                <w:sz w:val="24"/>
                <w:szCs w:val="24"/>
              </w:rPr>
            </w:pPr>
            <w:r w:rsidRPr="0061333A">
              <w:rPr>
                <w:rFonts w:asciiTheme="majorBidi" w:eastAsia="Times New Roman" w:hAnsiTheme="majorBidi" w:cstheme="majorBidi"/>
                <w:sz w:val="24"/>
                <w:szCs w:val="24"/>
                <w:lang w:val="en-US" w:bidi="ar"/>
              </w:rPr>
              <w:t>2</w:t>
            </w:r>
          </w:p>
        </w:tc>
        <w:tc>
          <w:tcPr>
            <w:tcW w:w="1355" w:type="dxa"/>
          </w:tcPr>
          <w:p w14:paraId="7357BF6E" w14:textId="373DCBA8" w:rsidR="00474ED0" w:rsidRDefault="00474ED0" w:rsidP="008C020D">
            <w:pPr>
              <w:spacing w:after="120"/>
              <w:jc w:val="center"/>
              <w:rPr>
                <w:rFonts w:asciiTheme="majorBidi" w:eastAsia="Palatino Linotype" w:hAnsiTheme="majorBidi" w:cstheme="majorBidi"/>
                <w:b/>
                <w:bCs/>
                <w:color w:val="000000"/>
                <w:sz w:val="24"/>
                <w:szCs w:val="24"/>
              </w:rPr>
            </w:pPr>
            <w:r w:rsidRPr="0061333A">
              <w:rPr>
                <w:rFonts w:asciiTheme="majorBidi" w:eastAsia="Times New Roman" w:hAnsiTheme="majorBidi" w:cstheme="majorBidi"/>
                <w:sz w:val="24"/>
                <w:szCs w:val="24"/>
                <w:lang w:val="en-US" w:bidi="ar"/>
              </w:rPr>
              <w:t>3%</w:t>
            </w:r>
          </w:p>
        </w:tc>
      </w:tr>
      <w:tr w:rsidR="00474ED0" w14:paraId="22CFE182" w14:textId="77777777" w:rsidTr="008C020D">
        <w:tc>
          <w:tcPr>
            <w:tcW w:w="1355" w:type="dxa"/>
            <w:tcBorders>
              <w:bottom w:val="nil"/>
            </w:tcBorders>
          </w:tcPr>
          <w:p w14:paraId="2D304A8E" w14:textId="58BACE90" w:rsidR="00474ED0" w:rsidRDefault="00474ED0" w:rsidP="008C020D">
            <w:pPr>
              <w:spacing w:after="120"/>
              <w:jc w:val="center"/>
              <w:rPr>
                <w:rFonts w:asciiTheme="majorBidi" w:eastAsia="Palatino Linotype" w:hAnsiTheme="majorBidi" w:cstheme="majorBidi"/>
                <w:b/>
                <w:bCs/>
                <w:color w:val="000000"/>
                <w:sz w:val="24"/>
                <w:szCs w:val="24"/>
              </w:rPr>
            </w:pPr>
            <w:proofErr w:type="spellStart"/>
            <w:r w:rsidRPr="0061333A">
              <w:rPr>
                <w:rFonts w:asciiTheme="majorBidi" w:eastAsia="Times New Roman" w:hAnsiTheme="majorBidi" w:cstheme="majorBidi"/>
                <w:sz w:val="24"/>
                <w:szCs w:val="24"/>
                <w:lang w:val="en-US" w:bidi="ar"/>
              </w:rPr>
              <w:t>Positif</w:t>
            </w:r>
            <w:proofErr w:type="spellEnd"/>
            <w:r w:rsidRPr="0061333A">
              <w:rPr>
                <w:rFonts w:asciiTheme="majorBidi" w:eastAsia="Times New Roman" w:hAnsiTheme="majorBidi" w:cstheme="majorBidi"/>
                <w:sz w:val="24"/>
                <w:szCs w:val="24"/>
                <w:lang w:val="en-US" w:bidi="ar"/>
              </w:rPr>
              <w:t xml:space="preserve"> 1</w:t>
            </w:r>
          </w:p>
        </w:tc>
        <w:tc>
          <w:tcPr>
            <w:tcW w:w="1355" w:type="dxa"/>
            <w:tcBorders>
              <w:bottom w:val="nil"/>
            </w:tcBorders>
          </w:tcPr>
          <w:p w14:paraId="30A90573" w14:textId="11933EAF" w:rsidR="00474ED0" w:rsidRDefault="00474ED0" w:rsidP="008C020D">
            <w:pPr>
              <w:spacing w:after="120"/>
              <w:jc w:val="center"/>
              <w:rPr>
                <w:rFonts w:asciiTheme="majorBidi" w:eastAsia="Palatino Linotype" w:hAnsiTheme="majorBidi" w:cstheme="majorBidi"/>
                <w:b/>
                <w:bCs/>
                <w:color w:val="000000"/>
                <w:sz w:val="24"/>
                <w:szCs w:val="24"/>
              </w:rPr>
            </w:pPr>
            <w:r w:rsidRPr="0061333A">
              <w:rPr>
                <w:rFonts w:asciiTheme="majorBidi" w:eastAsia="Times New Roman" w:hAnsiTheme="majorBidi" w:cstheme="majorBidi"/>
                <w:sz w:val="24"/>
                <w:szCs w:val="24"/>
                <w:lang w:val="en-US" w:bidi="ar"/>
              </w:rPr>
              <w:t>2</w:t>
            </w:r>
          </w:p>
        </w:tc>
        <w:tc>
          <w:tcPr>
            <w:tcW w:w="1355" w:type="dxa"/>
            <w:tcBorders>
              <w:bottom w:val="nil"/>
            </w:tcBorders>
          </w:tcPr>
          <w:p w14:paraId="5F42DAC7" w14:textId="58D88748" w:rsidR="00474ED0" w:rsidRDefault="00474ED0" w:rsidP="008C020D">
            <w:pPr>
              <w:spacing w:after="120"/>
              <w:jc w:val="center"/>
              <w:rPr>
                <w:rFonts w:asciiTheme="majorBidi" w:eastAsia="Palatino Linotype" w:hAnsiTheme="majorBidi" w:cstheme="majorBidi"/>
                <w:b/>
                <w:bCs/>
                <w:color w:val="000000"/>
                <w:sz w:val="24"/>
                <w:szCs w:val="24"/>
              </w:rPr>
            </w:pPr>
            <w:r w:rsidRPr="0061333A">
              <w:rPr>
                <w:rFonts w:asciiTheme="majorBidi" w:eastAsia="Times New Roman" w:hAnsiTheme="majorBidi" w:cstheme="majorBidi"/>
                <w:sz w:val="24"/>
                <w:szCs w:val="24"/>
                <w:lang w:val="en-US" w:bidi="ar"/>
              </w:rPr>
              <w:t>3%</w:t>
            </w:r>
          </w:p>
        </w:tc>
      </w:tr>
      <w:tr w:rsidR="00474ED0" w14:paraId="5DEE320F" w14:textId="77777777" w:rsidTr="008C020D">
        <w:tc>
          <w:tcPr>
            <w:tcW w:w="1355" w:type="dxa"/>
            <w:tcBorders>
              <w:bottom w:val="single" w:sz="4" w:space="0" w:color="auto"/>
            </w:tcBorders>
          </w:tcPr>
          <w:p w14:paraId="1C0AEA35" w14:textId="5CB72DE1" w:rsidR="00474ED0" w:rsidRDefault="00474ED0" w:rsidP="008C020D">
            <w:pPr>
              <w:spacing w:after="120"/>
              <w:jc w:val="center"/>
              <w:rPr>
                <w:rFonts w:asciiTheme="majorBidi" w:eastAsia="Palatino Linotype" w:hAnsiTheme="majorBidi" w:cstheme="majorBidi"/>
                <w:b/>
                <w:bCs/>
                <w:color w:val="000000"/>
                <w:sz w:val="24"/>
                <w:szCs w:val="24"/>
              </w:rPr>
            </w:pPr>
            <w:proofErr w:type="spellStart"/>
            <w:r w:rsidRPr="0061333A">
              <w:rPr>
                <w:rFonts w:asciiTheme="majorBidi" w:eastAsia="Times New Roman" w:hAnsiTheme="majorBidi" w:cstheme="majorBidi"/>
                <w:sz w:val="24"/>
                <w:szCs w:val="24"/>
                <w:lang w:val="en-US" w:bidi="ar"/>
              </w:rPr>
              <w:t>Positif</w:t>
            </w:r>
            <w:proofErr w:type="spellEnd"/>
            <w:r w:rsidRPr="0061333A">
              <w:rPr>
                <w:rFonts w:asciiTheme="majorBidi" w:eastAsia="Times New Roman" w:hAnsiTheme="majorBidi" w:cstheme="majorBidi"/>
                <w:sz w:val="24"/>
                <w:szCs w:val="24"/>
                <w:lang w:val="en-US" w:bidi="ar"/>
              </w:rPr>
              <w:t xml:space="preserve"> 2</w:t>
            </w:r>
          </w:p>
        </w:tc>
        <w:tc>
          <w:tcPr>
            <w:tcW w:w="1355" w:type="dxa"/>
            <w:tcBorders>
              <w:bottom w:val="single" w:sz="4" w:space="0" w:color="auto"/>
            </w:tcBorders>
          </w:tcPr>
          <w:p w14:paraId="69C7ACA6" w14:textId="7A680B65" w:rsidR="00474ED0" w:rsidRDefault="00474ED0" w:rsidP="008C020D">
            <w:pPr>
              <w:spacing w:after="120"/>
              <w:jc w:val="center"/>
              <w:rPr>
                <w:rFonts w:asciiTheme="majorBidi" w:eastAsia="Palatino Linotype" w:hAnsiTheme="majorBidi" w:cstheme="majorBidi"/>
                <w:b/>
                <w:bCs/>
                <w:color w:val="000000"/>
                <w:sz w:val="24"/>
                <w:szCs w:val="24"/>
              </w:rPr>
            </w:pPr>
            <w:r w:rsidRPr="0061333A">
              <w:rPr>
                <w:rFonts w:asciiTheme="majorBidi" w:eastAsia="Times New Roman" w:hAnsiTheme="majorBidi" w:cstheme="majorBidi"/>
                <w:sz w:val="24"/>
                <w:szCs w:val="24"/>
                <w:lang w:val="en-US" w:bidi="ar"/>
              </w:rPr>
              <w:t>1</w:t>
            </w:r>
          </w:p>
        </w:tc>
        <w:tc>
          <w:tcPr>
            <w:tcW w:w="1355" w:type="dxa"/>
            <w:tcBorders>
              <w:bottom w:val="single" w:sz="4" w:space="0" w:color="auto"/>
            </w:tcBorders>
          </w:tcPr>
          <w:p w14:paraId="2C373B64" w14:textId="048A08CC" w:rsidR="00474ED0" w:rsidRDefault="00474ED0" w:rsidP="008C020D">
            <w:pPr>
              <w:spacing w:after="120"/>
              <w:jc w:val="center"/>
              <w:rPr>
                <w:rFonts w:asciiTheme="majorBidi" w:eastAsia="Palatino Linotype" w:hAnsiTheme="majorBidi" w:cstheme="majorBidi"/>
                <w:b/>
                <w:bCs/>
                <w:color w:val="000000"/>
                <w:sz w:val="24"/>
                <w:szCs w:val="24"/>
              </w:rPr>
            </w:pPr>
            <w:r w:rsidRPr="0061333A">
              <w:rPr>
                <w:rFonts w:asciiTheme="majorBidi" w:eastAsia="Times New Roman" w:hAnsiTheme="majorBidi" w:cstheme="majorBidi"/>
                <w:sz w:val="24"/>
                <w:szCs w:val="24"/>
                <w:lang w:val="en-US" w:bidi="ar"/>
              </w:rPr>
              <w:t>2%</w:t>
            </w:r>
          </w:p>
        </w:tc>
      </w:tr>
      <w:tr w:rsidR="00474ED0" w14:paraId="56588CB5" w14:textId="77777777" w:rsidTr="008C020D">
        <w:tc>
          <w:tcPr>
            <w:tcW w:w="1355" w:type="dxa"/>
            <w:tcBorders>
              <w:top w:val="single" w:sz="4" w:space="0" w:color="auto"/>
            </w:tcBorders>
          </w:tcPr>
          <w:p w14:paraId="16035546" w14:textId="56288CA7" w:rsidR="00474ED0" w:rsidRPr="008C020D" w:rsidRDefault="008C020D" w:rsidP="008C020D">
            <w:pPr>
              <w:spacing w:after="120"/>
              <w:jc w:val="center"/>
              <w:rPr>
                <w:rFonts w:asciiTheme="majorBidi" w:eastAsia="Palatino Linotype" w:hAnsiTheme="majorBidi" w:cstheme="majorBidi"/>
                <w:b/>
                <w:bCs/>
                <w:color w:val="000000"/>
                <w:sz w:val="24"/>
                <w:szCs w:val="24"/>
              </w:rPr>
            </w:pPr>
            <w:r w:rsidRPr="008C020D">
              <w:rPr>
                <w:rFonts w:asciiTheme="majorBidi" w:eastAsia="Times New Roman" w:hAnsiTheme="majorBidi" w:cstheme="majorBidi"/>
                <w:b/>
                <w:bCs/>
                <w:sz w:val="24"/>
                <w:szCs w:val="24"/>
                <w:lang w:val="en-US" w:bidi="ar"/>
              </w:rPr>
              <w:t>Total</w:t>
            </w:r>
          </w:p>
        </w:tc>
        <w:tc>
          <w:tcPr>
            <w:tcW w:w="1355" w:type="dxa"/>
            <w:tcBorders>
              <w:top w:val="single" w:sz="4" w:space="0" w:color="auto"/>
            </w:tcBorders>
          </w:tcPr>
          <w:p w14:paraId="18EB2085" w14:textId="5605A94D" w:rsidR="00474ED0" w:rsidRPr="008C020D" w:rsidRDefault="00474ED0" w:rsidP="008C020D">
            <w:pPr>
              <w:spacing w:after="120"/>
              <w:jc w:val="center"/>
              <w:rPr>
                <w:rFonts w:asciiTheme="majorBidi" w:eastAsia="Palatino Linotype" w:hAnsiTheme="majorBidi" w:cstheme="majorBidi"/>
                <w:b/>
                <w:bCs/>
                <w:color w:val="000000"/>
                <w:sz w:val="24"/>
                <w:szCs w:val="24"/>
              </w:rPr>
            </w:pPr>
            <w:r w:rsidRPr="008C020D">
              <w:rPr>
                <w:rFonts w:asciiTheme="majorBidi" w:eastAsia="Times New Roman" w:hAnsiTheme="majorBidi" w:cstheme="majorBidi"/>
                <w:b/>
                <w:bCs/>
                <w:sz w:val="24"/>
                <w:szCs w:val="24"/>
                <w:lang w:val="en-US" w:bidi="ar"/>
              </w:rPr>
              <w:t>63</w:t>
            </w:r>
          </w:p>
        </w:tc>
        <w:tc>
          <w:tcPr>
            <w:tcW w:w="1355" w:type="dxa"/>
            <w:tcBorders>
              <w:top w:val="single" w:sz="4" w:space="0" w:color="auto"/>
            </w:tcBorders>
          </w:tcPr>
          <w:p w14:paraId="0F4B49BD" w14:textId="323CD926" w:rsidR="00474ED0" w:rsidRPr="008C020D" w:rsidRDefault="00474ED0" w:rsidP="008C020D">
            <w:pPr>
              <w:spacing w:after="120"/>
              <w:jc w:val="center"/>
              <w:rPr>
                <w:rFonts w:asciiTheme="majorBidi" w:eastAsia="Palatino Linotype" w:hAnsiTheme="majorBidi" w:cstheme="majorBidi"/>
                <w:b/>
                <w:bCs/>
                <w:color w:val="000000"/>
                <w:sz w:val="24"/>
                <w:szCs w:val="24"/>
              </w:rPr>
            </w:pPr>
            <w:r w:rsidRPr="008C020D">
              <w:rPr>
                <w:rFonts w:asciiTheme="majorBidi" w:eastAsia="Times New Roman" w:hAnsiTheme="majorBidi" w:cstheme="majorBidi"/>
                <w:b/>
                <w:bCs/>
                <w:sz w:val="24"/>
                <w:szCs w:val="24"/>
                <w:lang w:val="en-US" w:bidi="ar"/>
              </w:rPr>
              <w:t>100%</w:t>
            </w:r>
          </w:p>
        </w:tc>
      </w:tr>
    </w:tbl>
    <w:p w14:paraId="683906C8" w14:textId="53393848" w:rsidR="00376F87" w:rsidRPr="0061333A" w:rsidRDefault="00376F87" w:rsidP="008C020D">
      <w:pPr>
        <w:pStyle w:val="NormalWeb"/>
        <w:spacing w:before="0" w:beforeAutospacing="0" w:after="0" w:afterAutospacing="0"/>
        <w:ind w:firstLine="720"/>
        <w:jc w:val="both"/>
        <w:rPr>
          <w:rFonts w:asciiTheme="majorBidi" w:eastAsia="Consolas" w:hAnsiTheme="majorBidi" w:cstheme="majorBidi"/>
        </w:rPr>
      </w:pPr>
      <w:r>
        <w:rPr>
          <w:rFonts w:asciiTheme="majorBidi" w:eastAsia="Consolas" w:hAnsiTheme="majorBidi" w:cstheme="majorBidi"/>
        </w:rPr>
        <w:t>S</w:t>
      </w:r>
      <w:r w:rsidRPr="0061333A">
        <w:rPr>
          <w:rFonts w:asciiTheme="majorBidi" w:eastAsia="Consolas" w:hAnsiTheme="majorBidi" w:cstheme="majorBidi"/>
        </w:rPr>
        <w:t xml:space="preserve">howing that as many as 58 patients (92%) had converted to BTA negative, indicating that the bacteria </w:t>
      </w:r>
      <w:r w:rsidRPr="0061333A">
        <w:rPr>
          <w:rFonts w:asciiTheme="majorBidi" w:eastAsia="Consolas" w:hAnsiTheme="majorBidi" w:cstheme="majorBidi"/>
        </w:rPr>
        <w:lastRenderedPageBreak/>
        <w:t>causing tuberculosis (Mycobacterium tuberculosis) were no longer detected in the patients' sputum. This is an important indicator that the treatment provided was sufficiently effective in reducing the patients' infectivity.</w:t>
      </w:r>
      <w:r w:rsidR="008C020D">
        <w:rPr>
          <w:rFonts w:asciiTheme="majorBidi" w:eastAsia="Consolas" w:hAnsiTheme="majorBidi" w:cstheme="majorBidi"/>
        </w:rPr>
        <w:t xml:space="preserve"> </w:t>
      </w:r>
      <w:r w:rsidRPr="0061333A">
        <w:rPr>
          <w:rFonts w:asciiTheme="majorBidi" w:eastAsia="Consolas" w:hAnsiTheme="majorBidi" w:cstheme="majorBidi"/>
        </w:rPr>
        <w:t xml:space="preserve">Meanwhile, there were 2 patients (3%) with scanty BTA results, 2 patients (3%) with positive 1 </w:t>
      </w:r>
      <w:proofErr w:type="gramStart"/>
      <w:r w:rsidRPr="0061333A">
        <w:rPr>
          <w:rFonts w:asciiTheme="majorBidi" w:eastAsia="Consolas" w:hAnsiTheme="majorBidi" w:cstheme="majorBidi"/>
        </w:rPr>
        <w:t>results</w:t>
      </w:r>
      <w:proofErr w:type="gramEnd"/>
      <w:r w:rsidRPr="0061333A">
        <w:rPr>
          <w:rFonts w:asciiTheme="majorBidi" w:eastAsia="Consolas" w:hAnsiTheme="majorBidi" w:cstheme="majorBidi"/>
        </w:rPr>
        <w:t>, and 1 patient (2%) with positive 2 results. Although the number of patients with positive BTA results is relatively small, this still requires attention because there is still a possibility of transmission, so patients with these results need to receive monitoring and further evaluation.</w:t>
      </w:r>
    </w:p>
    <w:p w14:paraId="2E79404D" w14:textId="77777777" w:rsidR="004526BF" w:rsidRDefault="004526BF" w:rsidP="00376F87">
      <w:pPr>
        <w:pStyle w:val="NormalWeb"/>
        <w:spacing w:before="0" w:beforeAutospacing="0" w:after="0" w:afterAutospacing="0"/>
        <w:jc w:val="both"/>
        <w:rPr>
          <w:rFonts w:asciiTheme="majorBidi" w:eastAsia="Consolas" w:hAnsiTheme="majorBidi" w:cstheme="majorBidi"/>
        </w:rPr>
        <w:sectPr w:rsidR="004526BF" w:rsidSect="00272A38">
          <w:type w:val="continuous"/>
          <w:pgSz w:w="11906" w:h="16838" w:code="9"/>
          <w:pgMar w:top="1440" w:right="1440" w:bottom="1440" w:left="1440" w:header="720" w:footer="720" w:gutter="0"/>
          <w:cols w:num="2" w:space="876"/>
          <w:docGrid w:linePitch="299"/>
        </w:sectPr>
      </w:pPr>
    </w:p>
    <w:p w14:paraId="09E82FCC" w14:textId="77777777" w:rsidR="00376F87" w:rsidRDefault="00376F87" w:rsidP="00376F87">
      <w:pPr>
        <w:pStyle w:val="NormalWeb"/>
        <w:spacing w:before="0" w:beforeAutospacing="0" w:after="0" w:afterAutospacing="0"/>
        <w:jc w:val="both"/>
        <w:rPr>
          <w:rFonts w:asciiTheme="majorBidi" w:eastAsia="Consolas" w:hAnsiTheme="majorBidi" w:cstheme="majorBidi"/>
        </w:rPr>
      </w:pPr>
    </w:p>
    <w:p w14:paraId="28DFC6C1" w14:textId="77777777" w:rsidR="00376F87" w:rsidRDefault="00376F87" w:rsidP="00376F87">
      <w:pPr>
        <w:pStyle w:val="NormalWeb"/>
        <w:spacing w:before="0" w:beforeAutospacing="0" w:after="0" w:afterAutospacing="0"/>
        <w:jc w:val="both"/>
        <w:rPr>
          <w:rFonts w:asciiTheme="majorBidi" w:eastAsiaTheme="minorEastAsia" w:hAnsiTheme="majorBidi" w:cstheme="majorBidi"/>
        </w:rPr>
      </w:pPr>
      <w:r w:rsidRPr="0061333A">
        <w:rPr>
          <w:rFonts w:asciiTheme="majorBidi" w:hAnsiTheme="majorBidi" w:cstheme="majorBidi"/>
          <w:noProof/>
        </w:rPr>
        <w:drawing>
          <wp:inline distT="0" distB="0" distL="0" distR="0" wp14:anchorId="1B3D9CE8" wp14:editId="535F3EED">
            <wp:extent cx="5622202" cy="2542933"/>
            <wp:effectExtent l="0" t="0" r="0" b="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650997" cy="2555957"/>
                    </a:xfrm>
                    <a:prstGeom prst="rect">
                      <a:avLst/>
                    </a:prstGeom>
                    <a:noFill/>
                    <a:ln>
                      <a:noFill/>
                    </a:ln>
                  </pic:spPr>
                </pic:pic>
              </a:graphicData>
            </a:graphic>
          </wp:inline>
        </w:drawing>
      </w:r>
    </w:p>
    <w:p w14:paraId="722316CD" w14:textId="77777777" w:rsidR="00376F87" w:rsidRPr="0061333A" w:rsidRDefault="00376F87" w:rsidP="004526BF">
      <w:pPr>
        <w:pStyle w:val="NormalWeb"/>
        <w:jc w:val="center"/>
        <w:rPr>
          <w:rFonts w:asciiTheme="majorBidi" w:eastAsia="Palatino Linotype" w:hAnsiTheme="majorBidi" w:cstheme="majorBidi"/>
          <w:b/>
        </w:rPr>
      </w:pPr>
      <w:bookmarkStart w:id="0" w:name="_Hlk233097504"/>
      <w:r w:rsidRPr="00376F87">
        <w:rPr>
          <w:rFonts w:asciiTheme="majorBidi" w:eastAsia="Consolas" w:hAnsiTheme="majorBidi" w:cstheme="majorBidi"/>
          <w:b/>
          <w:bCs/>
        </w:rPr>
        <w:t>Figure 1.</w:t>
      </w:r>
      <w:r w:rsidRPr="0061333A">
        <w:rPr>
          <w:rFonts w:asciiTheme="majorBidi" w:eastAsia="Consolas" w:hAnsiTheme="majorBidi" w:cstheme="majorBidi"/>
        </w:rPr>
        <w:t xml:space="preserve"> Percentage of Acid-Fast Bacilli in Pulmonary TB Patients Undergoing Treatment for 2 Months</w:t>
      </w:r>
    </w:p>
    <w:bookmarkEnd w:id="0"/>
    <w:p w14:paraId="7CA489BC" w14:textId="77777777" w:rsidR="004526BF" w:rsidRDefault="004526BF" w:rsidP="00376F87">
      <w:pPr>
        <w:spacing w:after="0" w:line="240" w:lineRule="auto"/>
        <w:jc w:val="both"/>
        <w:rPr>
          <w:rFonts w:asciiTheme="majorBidi" w:eastAsia="Palatino Linotype" w:hAnsiTheme="majorBidi" w:cstheme="majorBidi"/>
          <w:b/>
          <w:sz w:val="24"/>
          <w:szCs w:val="24"/>
        </w:rPr>
        <w:sectPr w:rsidR="004526BF" w:rsidSect="004526BF">
          <w:type w:val="continuous"/>
          <w:pgSz w:w="11906" w:h="16838" w:code="9"/>
          <w:pgMar w:top="1440" w:right="1440" w:bottom="1440" w:left="1440" w:header="720" w:footer="720" w:gutter="0"/>
          <w:cols w:space="876"/>
          <w:docGrid w:linePitch="299"/>
        </w:sectPr>
      </w:pPr>
    </w:p>
    <w:p w14:paraId="472EAC69" w14:textId="77777777" w:rsidR="00376F87" w:rsidRPr="0061333A" w:rsidRDefault="00376F87" w:rsidP="00376F87">
      <w:pPr>
        <w:spacing w:after="0" w:line="240" w:lineRule="auto"/>
        <w:jc w:val="both"/>
        <w:rPr>
          <w:rFonts w:asciiTheme="majorBidi" w:eastAsia="Palatino Linotype" w:hAnsiTheme="majorBidi" w:cstheme="majorBidi"/>
          <w:b/>
          <w:sz w:val="24"/>
          <w:szCs w:val="24"/>
        </w:rPr>
      </w:pPr>
      <w:proofErr w:type="spellStart"/>
      <w:r w:rsidRPr="0061333A">
        <w:rPr>
          <w:rFonts w:asciiTheme="majorBidi" w:eastAsia="Palatino Linotype" w:hAnsiTheme="majorBidi" w:cstheme="majorBidi"/>
          <w:b/>
          <w:sz w:val="24"/>
          <w:szCs w:val="24"/>
        </w:rPr>
        <w:t>Discussion</w:t>
      </w:r>
      <w:proofErr w:type="spellEnd"/>
    </w:p>
    <w:p w14:paraId="64990E63" w14:textId="77777777" w:rsidR="00376F87" w:rsidRPr="0061333A" w:rsidRDefault="00376F87" w:rsidP="00376F87">
      <w:pPr>
        <w:spacing w:after="0" w:line="240" w:lineRule="auto"/>
        <w:ind w:firstLine="720"/>
        <w:jc w:val="both"/>
        <w:rPr>
          <w:rFonts w:asciiTheme="majorBidi" w:eastAsia="Consolas" w:hAnsiTheme="majorBidi" w:cstheme="majorBidi"/>
          <w:sz w:val="24"/>
          <w:szCs w:val="24"/>
        </w:rPr>
      </w:pPr>
      <w:proofErr w:type="spellStart"/>
      <w:r w:rsidRPr="0061333A">
        <w:rPr>
          <w:rFonts w:asciiTheme="majorBidi" w:eastAsia="Consolas" w:hAnsiTheme="majorBidi" w:cstheme="majorBidi"/>
          <w:sz w:val="24"/>
          <w:szCs w:val="24"/>
        </w:rPr>
        <w:t>Based</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on</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research</w:t>
      </w:r>
      <w:proofErr w:type="spellEnd"/>
      <w:r w:rsidRPr="0061333A">
        <w:rPr>
          <w:rFonts w:asciiTheme="majorBidi" w:eastAsia="Consolas" w:hAnsiTheme="majorBidi" w:cstheme="majorBidi"/>
          <w:sz w:val="24"/>
          <w:szCs w:val="24"/>
        </w:rPr>
        <w:t xml:space="preserve"> data </w:t>
      </w:r>
      <w:proofErr w:type="spellStart"/>
      <w:r w:rsidRPr="0061333A">
        <w:rPr>
          <w:rFonts w:asciiTheme="majorBidi" w:eastAsia="Consolas" w:hAnsiTheme="majorBidi" w:cstheme="majorBidi"/>
          <w:sz w:val="24"/>
          <w:szCs w:val="24"/>
        </w:rPr>
        <w:t>conducted</w:t>
      </w:r>
      <w:proofErr w:type="spellEnd"/>
      <w:r w:rsidRPr="0061333A">
        <w:rPr>
          <w:rFonts w:asciiTheme="majorBidi" w:eastAsia="Consolas" w:hAnsiTheme="majorBidi" w:cstheme="majorBidi"/>
          <w:sz w:val="24"/>
          <w:szCs w:val="24"/>
        </w:rPr>
        <w:t xml:space="preserve"> in </w:t>
      </w:r>
      <w:proofErr w:type="spellStart"/>
      <w:r w:rsidRPr="0061333A">
        <w:rPr>
          <w:rFonts w:asciiTheme="majorBidi" w:eastAsia="Consolas" w:hAnsiTheme="majorBidi" w:cstheme="majorBidi"/>
          <w:sz w:val="24"/>
          <w:szCs w:val="24"/>
        </w:rPr>
        <w:t>the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microbiology</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laboratory</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of</w:t>
      </w:r>
      <w:proofErr w:type="spellEnd"/>
      <w:r w:rsidRPr="0061333A">
        <w:rPr>
          <w:rFonts w:asciiTheme="majorBidi" w:eastAsia="Consolas" w:hAnsiTheme="majorBidi" w:cstheme="majorBidi"/>
          <w:sz w:val="24"/>
          <w:szCs w:val="24"/>
        </w:rPr>
        <w:t xml:space="preserve"> RSUD Haji, </w:t>
      </w:r>
      <w:proofErr w:type="spellStart"/>
      <w:r w:rsidRPr="0061333A">
        <w:rPr>
          <w:rFonts w:asciiTheme="majorBidi" w:eastAsia="Consolas" w:hAnsiTheme="majorBidi" w:cstheme="majorBidi"/>
          <w:sz w:val="24"/>
          <w:szCs w:val="24"/>
        </w:rPr>
        <w:t>East</w:t>
      </w:r>
      <w:proofErr w:type="spellEnd"/>
      <w:r w:rsidRPr="0061333A">
        <w:rPr>
          <w:rFonts w:asciiTheme="majorBidi" w:eastAsia="Consolas" w:hAnsiTheme="majorBidi" w:cstheme="majorBidi"/>
          <w:sz w:val="24"/>
          <w:szCs w:val="24"/>
        </w:rPr>
        <w:t xml:space="preserve"> Java </w:t>
      </w:r>
      <w:proofErr w:type="spellStart"/>
      <w:r w:rsidRPr="0061333A">
        <w:rPr>
          <w:rFonts w:asciiTheme="majorBidi" w:eastAsia="Consolas" w:hAnsiTheme="majorBidi" w:cstheme="majorBidi"/>
          <w:sz w:val="24"/>
          <w:szCs w:val="24"/>
        </w:rPr>
        <w:t>Province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with</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Acid</w:t>
      </w:r>
      <w:proofErr w:type="spellEnd"/>
      <w:r w:rsidRPr="0061333A">
        <w:rPr>
          <w:rFonts w:asciiTheme="majorBidi" w:eastAsia="Consolas" w:hAnsiTheme="majorBidi" w:cstheme="majorBidi"/>
          <w:sz w:val="24"/>
          <w:szCs w:val="24"/>
        </w:rPr>
        <w:t xml:space="preserve">-Fast </w:t>
      </w:r>
      <w:proofErr w:type="spellStart"/>
      <w:r w:rsidRPr="0061333A">
        <w:rPr>
          <w:rFonts w:asciiTheme="majorBidi" w:eastAsia="Consolas" w:hAnsiTheme="majorBidi" w:cstheme="majorBidi"/>
          <w:sz w:val="24"/>
          <w:szCs w:val="24"/>
        </w:rPr>
        <w:t>Bacillus</w:t>
      </w:r>
      <w:proofErr w:type="spellEnd"/>
      <w:r w:rsidRPr="0061333A">
        <w:rPr>
          <w:rFonts w:asciiTheme="majorBidi" w:eastAsia="Consolas" w:hAnsiTheme="majorBidi" w:cstheme="majorBidi"/>
          <w:sz w:val="24"/>
          <w:szCs w:val="24"/>
        </w:rPr>
        <w:t xml:space="preserve"> (AFB) </w:t>
      </w:r>
      <w:proofErr w:type="spellStart"/>
      <w:r w:rsidRPr="0061333A">
        <w:rPr>
          <w:rFonts w:asciiTheme="majorBidi" w:eastAsia="Consolas" w:hAnsiTheme="majorBidi" w:cstheme="majorBidi"/>
          <w:sz w:val="24"/>
          <w:szCs w:val="24"/>
        </w:rPr>
        <w:t>examination</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for</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pulmonary</w:t>
      </w:r>
      <w:proofErr w:type="spellEnd"/>
      <w:r w:rsidRPr="0061333A">
        <w:rPr>
          <w:rFonts w:asciiTheme="majorBidi" w:eastAsia="Consolas" w:hAnsiTheme="majorBidi" w:cstheme="majorBidi"/>
          <w:sz w:val="24"/>
          <w:szCs w:val="24"/>
        </w:rPr>
        <w:t xml:space="preserve"> TB </w:t>
      </w:r>
      <w:proofErr w:type="spellStart"/>
      <w:r w:rsidRPr="0061333A">
        <w:rPr>
          <w:rFonts w:asciiTheme="majorBidi" w:eastAsia="Consolas" w:hAnsiTheme="majorBidi" w:cstheme="majorBidi"/>
          <w:sz w:val="24"/>
          <w:szCs w:val="24"/>
        </w:rPr>
        <w:t>patients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undergoing</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treatment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for</w:t>
      </w:r>
      <w:proofErr w:type="spellEnd"/>
      <w:r w:rsidRPr="0061333A">
        <w:rPr>
          <w:rFonts w:asciiTheme="majorBidi" w:eastAsia="Consolas" w:hAnsiTheme="majorBidi" w:cstheme="majorBidi"/>
          <w:sz w:val="24"/>
          <w:szCs w:val="24"/>
        </w:rPr>
        <w:t xml:space="preserve"> 2 </w:t>
      </w:r>
      <w:proofErr w:type="spellStart"/>
      <w:r w:rsidRPr="0061333A">
        <w:rPr>
          <w:rFonts w:asciiTheme="majorBidi" w:eastAsia="Consolas" w:hAnsiTheme="majorBidi" w:cstheme="majorBidi"/>
          <w:sz w:val="24"/>
          <w:szCs w:val="24"/>
        </w:rPr>
        <w:t>months</w:t>
      </w:r>
      <w:proofErr w:type="spellEnd"/>
      <w:r w:rsidRPr="0061333A">
        <w:rPr>
          <w:rFonts w:asciiTheme="majorBidi" w:eastAsia="Consolas" w:hAnsiTheme="majorBidi" w:cstheme="majorBidi"/>
          <w:sz w:val="24"/>
          <w:szCs w:val="24"/>
        </w:rPr>
        <w:t xml:space="preserve">, data were </w:t>
      </w:r>
      <w:proofErr w:type="spellStart"/>
      <w:r w:rsidRPr="0061333A">
        <w:rPr>
          <w:rFonts w:asciiTheme="majorBidi" w:eastAsia="Consolas" w:hAnsiTheme="majorBidi" w:cstheme="majorBidi"/>
          <w:sz w:val="24"/>
          <w:szCs w:val="24"/>
        </w:rPr>
        <w:t>obtained</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from</w:t>
      </w:r>
      <w:proofErr w:type="spellEnd"/>
      <w:r w:rsidRPr="0061333A">
        <w:rPr>
          <w:rFonts w:asciiTheme="majorBidi" w:eastAsia="Consolas" w:hAnsiTheme="majorBidi" w:cstheme="majorBidi"/>
          <w:sz w:val="24"/>
          <w:szCs w:val="24"/>
        </w:rPr>
        <w:t xml:space="preserve"> 63 </w:t>
      </w:r>
      <w:proofErr w:type="spellStart"/>
      <w:r w:rsidRPr="0061333A">
        <w:rPr>
          <w:rFonts w:asciiTheme="majorBidi" w:eastAsia="Consolas" w:hAnsiTheme="majorBidi" w:cstheme="majorBidi"/>
          <w:sz w:val="24"/>
          <w:szCs w:val="24"/>
        </w:rPr>
        <w:t>patients</w:t>
      </w:r>
      <w:proofErr w:type="spellEnd"/>
      <w:r w:rsidRPr="0061333A">
        <w:rPr>
          <w:rFonts w:asciiTheme="majorBidi" w:eastAsia="Consolas" w:hAnsiTheme="majorBidi" w:cstheme="majorBidi"/>
          <w:sz w:val="24"/>
          <w:szCs w:val="24"/>
        </w:rPr>
        <w:t xml:space="preserve">. The </w:t>
      </w:r>
      <w:proofErr w:type="spellStart"/>
      <w:r w:rsidRPr="0061333A">
        <w:rPr>
          <w:rFonts w:asciiTheme="majorBidi" w:eastAsia="Consolas" w:hAnsiTheme="majorBidi" w:cstheme="majorBidi"/>
          <w:sz w:val="24"/>
          <w:szCs w:val="24"/>
        </w:rPr>
        <w:t>results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showed</w:t>
      </w:r>
      <w:proofErr w:type="spellEnd"/>
      <w:r w:rsidRPr="0061333A">
        <w:rPr>
          <w:rFonts w:asciiTheme="majorBidi" w:eastAsia="Consolas" w:hAnsiTheme="majorBidi" w:cstheme="majorBidi"/>
          <w:sz w:val="24"/>
          <w:szCs w:val="24"/>
        </w:rPr>
        <w:t xml:space="preserve"> 58 </w:t>
      </w:r>
      <w:proofErr w:type="spellStart"/>
      <w:r w:rsidRPr="0061333A">
        <w:rPr>
          <w:rFonts w:asciiTheme="majorBidi" w:eastAsia="Consolas" w:hAnsiTheme="majorBidi" w:cstheme="majorBidi"/>
          <w:sz w:val="24"/>
          <w:szCs w:val="24"/>
        </w:rPr>
        <w:t>patients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with</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negative</w:t>
      </w:r>
      <w:proofErr w:type="spellEnd"/>
      <w:r w:rsidRPr="0061333A">
        <w:rPr>
          <w:rFonts w:asciiTheme="majorBidi" w:eastAsia="Consolas" w:hAnsiTheme="majorBidi" w:cstheme="majorBidi"/>
          <w:sz w:val="24"/>
          <w:szCs w:val="24"/>
        </w:rPr>
        <w:t xml:space="preserve"> AFB </w:t>
      </w:r>
      <w:proofErr w:type="spellStart"/>
      <w:r w:rsidRPr="0061333A">
        <w:rPr>
          <w:rFonts w:asciiTheme="majorBidi" w:eastAsia="Consolas" w:hAnsiTheme="majorBidi" w:cstheme="majorBidi"/>
          <w:sz w:val="24"/>
          <w:szCs w:val="24"/>
        </w:rPr>
        <w:t>results</w:t>
      </w:r>
      <w:proofErr w:type="spellEnd"/>
      <w:r w:rsidRPr="0061333A">
        <w:rPr>
          <w:rFonts w:asciiTheme="majorBidi" w:eastAsia="Consolas" w:hAnsiTheme="majorBidi" w:cstheme="majorBidi"/>
          <w:sz w:val="24"/>
          <w:szCs w:val="24"/>
        </w:rPr>
        <w:t xml:space="preserve">, 2 </w:t>
      </w:r>
      <w:proofErr w:type="spellStart"/>
      <w:r w:rsidRPr="0061333A">
        <w:rPr>
          <w:rFonts w:asciiTheme="majorBidi" w:eastAsia="Consolas" w:hAnsiTheme="majorBidi" w:cstheme="majorBidi"/>
          <w:sz w:val="24"/>
          <w:szCs w:val="24"/>
        </w:rPr>
        <w:t>patients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with</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Scanty</w:t>
      </w:r>
      <w:proofErr w:type="spellEnd"/>
      <w:r w:rsidRPr="0061333A">
        <w:rPr>
          <w:rFonts w:asciiTheme="majorBidi" w:eastAsia="Consolas" w:hAnsiTheme="majorBidi" w:cstheme="majorBidi"/>
          <w:sz w:val="24"/>
          <w:szCs w:val="24"/>
        </w:rPr>
        <w:t xml:space="preserve"> AFB </w:t>
      </w:r>
      <w:proofErr w:type="spellStart"/>
      <w:r w:rsidRPr="0061333A">
        <w:rPr>
          <w:rFonts w:asciiTheme="majorBidi" w:eastAsia="Consolas" w:hAnsiTheme="majorBidi" w:cstheme="majorBidi"/>
          <w:sz w:val="24"/>
          <w:szCs w:val="24"/>
        </w:rPr>
        <w:t>results</w:t>
      </w:r>
      <w:proofErr w:type="spellEnd"/>
      <w:r w:rsidRPr="0061333A">
        <w:rPr>
          <w:rFonts w:asciiTheme="majorBidi" w:eastAsia="Consolas" w:hAnsiTheme="majorBidi" w:cstheme="majorBidi"/>
          <w:sz w:val="24"/>
          <w:szCs w:val="24"/>
        </w:rPr>
        <w:t xml:space="preserve">, 2 </w:t>
      </w:r>
      <w:proofErr w:type="spellStart"/>
      <w:r w:rsidRPr="0061333A">
        <w:rPr>
          <w:rFonts w:asciiTheme="majorBidi" w:eastAsia="Consolas" w:hAnsiTheme="majorBidi" w:cstheme="majorBidi"/>
          <w:sz w:val="24"/>
          <w:szCs w:val="24"/>
        </w:rPr>
        <w:t>patients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with</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positive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results</w:t>
      </w:r>
      <w:proofErr w:type="spellEnd"/>
      <w:r w:rsidRPr="0061333A">
        <w:rPr>
          <w:rFonts w:asciiTheme="majorBidi" w:eastAsia="Consolas" w:hAnsiTheme="majorBidi" w:cstheme="majorBidi"/>
          <w:sz w:val="24"/>
          <w:szCs w:val="24"/>
        </w:rPr>
        <w:t xml:space="preserve"> (+1), </w:t>
      </w:r>
      <w:proofErr w:type="spellStart"/>
      <w:r w:rsidRPr="0061333A">
        <w:rPr>
          <w:rFonts w:asciiTheme="majorBidi" w:eastAsia="Consolas" w:hAnsiTheme="majorBidi" w:cstheme="majorBidi"/>
          <w:sz w:val="24"/>
          <w:szCs w:val="24"/>
        </w:rPr>
        <w:t>and</w:t>
      </w:r>
      <w:proofErr w:type="spellEnd"/>
      <w:r w:rsidRPr="0061333A">
        <w:rPr>
          <w:rFonts w:asciiTheme="majorBidi" w:eastAsia="Consolas" w:hAnsiTheme="majorBidi" w:cstheme="majorBidi"/>
          <w:sz w:val="24"/>
          <w:szCs w:val="24"/>
        </w:rPr>
        <w:t xml:space="preserve"> 1 </w:t>
      </w:r>
      <w:proofErr w:type="spellStart"/>
      <w:r w:rsidRPr="0061333A">
        <w:rPr>
          <w:rFonts w:asciiTheme="majorBidi" w:eastAsia="Consolas" w:hAnsiTheme="majorBidi" w:cstheme="majorBidi"/>
          <w:sz w:val="24"/>
          <w:szCs w:val="24"/>
        </w:rPr>
        <w:t>patient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with</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positive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examination</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result</w:t>
      </w:r>
      <w:proofErr w:type="spellEnd"/>
      <w:r w:rsidRPr="0061333A">
        <w:rPr>
          <w:rFonts w:asciiTheme="majorBidi" w:eastAsia="Consolas" w:hAnsiTheme="majorBidi" w:cstheme="majorBidi"/>
          <w:sz w:val="24"/>
          <w:szCs w:val="24"/>
        </w:rPr>
        <w:t xml:space="preserve"> (+2). The </w:t>
      </w:r>
      <w:proofErr w:type="spellStart"/>
      <w:r w:rsidRPr="0061333A">
        <w:rPr>
          <w:rFonts w:asciiTheme="majorBidi" w:eastAsia="Consolas" w:hAnsiTheme="majorBidi" w:cstheme="majorBidi"/>
          <w:sz w:val="24"/>
          <w:szCs w:val="24"/>
        </w:rPr>
        <w:t>majority</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of</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pulmonary</w:t>
      </w:r>
      <w:proofErr w:type="spellEnd"/>
      <w:r w:rsidRPr="0061333A">
        <w:rPr>
          <w:rFonts w:asciiTheme="majorBidi" w:eastAsia="Consolas" w:hAnsiTheme="majorBidi" w:cstheme="majorBidi"/>
          <w:sz w:val="24"/>
          <w:szCs w:val="24"/>
        </w:rPr>
        <w:t xml:space="preserve"> TB </w:t>
      </w:r>
      <w:proofErr w:type="spellStart"/>
      <w:r w:rsidRPr="0061333A">
        <w:rPr>
          <w:rFonts w:asciiTheme="majorBidi" w:eastAsia="Consolas" w:hAnsiTheme="majorBidi" w:cstheme="majorBidi"/>
          <w:sz w:val="24"/>
          <w:szCs w:val="24"/>
        </w:rPr>
        <w:t>patients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undergoing</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treatment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for</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two</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months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at</w:t>
      </w:r>
      <w:proofErr w:type="spellEnd"/>
      <w:r w:rsidRPr="0061333A">
        <w:rPr>
          <w:rFonts w:asciiTheme="majorBidi" w:eastAsia="Consolas" w:hAnsiTheme="majorBidi" w:cstheme="majorBidi"/>
          <w:sz w:val="24"/>
          <w:szCs w:val="24"/>
        </w:rPr>
        <w:t xml:space="preserve"> RSUD Haji in </w:t>
      </w:r>
      <w:proofErr w:type="spellStart"/>
      <w:r w:rsidRPr="0061333A">
        <w:rPr>
          <w:rFonts w:asciiTheme="majorBidi" w:eastAsia="Consolas" w:hAnsiTheme="majorBidi" w:cstheme="majorBidi"/>
          <w:sz w:val="24"/>
          <w:szCs w:val="24"/>
        </w:rPr>
        <w:t>East</w:t>
      </w:r>
      <w:proofErr w:type="spellEnd"/>
      <w:r w:rsidRPr="0061333A">
        <w:rPr>
          <w:rFonts w:asciiTheme="majorBidi" w:eastAsia="Consolas" w:hAnsiTheme="majorBidi" w:cstheme="majorBidi"/>
          <w:sz w:val="24"/>
          <w:szCs w:val="24"/>
        </w:rPr>
        <w:t xml:space="preserve"> Java </w:t>
      </w:r>
      <w:proofErr w:type="spellStart"/>
      <w:r w:rsidRPr="0061333A">
        <w:rPr>
          <w:rFonts w:asciiTheme="majorBidi" w:eastAsia="Consolas" w:hAnsiTheme="majorBidi" w:cstheme="majorBidi"/>
          <w:sz w:val="24"/>
          <w:szCs w:val="24"/>
        </w:rPr>
        <w:t>Province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showed</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negative</w:t>
      </w:r>
      <w:proofErr w:type="spellEnd"/>
      <w:r w:rsidRPr="0061333A">
        <w:rPr>
          <w:rFonts w:asciiTheme="majorBidi" w:eastAsia="Consolas" w:hAnsiTheme="majorBidi" w:cstheme="majorBidi"/>
          <w:sz w:val="24"/>
          <w:szCs w:val="24"/>
        </w:rPr>
        <w:t xml:space="preserve"> AFB </w:t>
      </w:r>
      <w:proofErr w:type="spellStart"/>
      <w:r w:rsidRPr="0061333A">
        <w:rPr>
          <w:rFonts w:asciiTheme="majorBidi" w:eastAsia="Consolas" w:hAnsiTheme="majorBidi" w:cstheme="majorBidi"/>
          <w:sz w:val="24"/>
          <w:szCs w:val="24"/>
        </w:rPr>
        <w:t>examination</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results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These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findings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indicate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that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treatment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provided</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is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quite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effective</w:t>
      </w:r>
      <w:proofErr w:type="spellEnd"/>
      <w:r w:rsidRPr="0061333A">
        <w:rPr>
          <w:rFonts w:asciiTheme="majorBidi" w:eastAsia="Consolas" w:hAnsiTheme="majorBidi" w:cstheme="majorBidi"/>
          <w:sz w:val="24"/>
          <w:szCs w:val="24"/>
        </w:rPr>
        <w:t xml:space="preserve"> in </w:t>
      </w:r>
      <w:proofErr w:type="spellStart"/>
      <w:r w:rsidRPr="0061333A">
        <w:rPr>
          <w:rFonts w:asciiTheme="majorBidi" w:eastAsia="Consolas" w:hAnsiTheme="majorBidi" w:cstheme="majorBidi"/>
          <w:sz w:val="24"/>
          <w:szCs w:val="24"/>
        </w:rPr>
        <w:t>reducing</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infectivity</w:t>
      </w:r>
      <w:proofErr w:type="spellEnd"/>
      <w:r w:rsidRPr="0061333A">
        <w:rPr>
          <w:rFonts w:asciiTheme="majorBidi" w:eastAsia="Consolas" w:hAnsiTheme="majorBidi" w:cstheme="majorBidi"/>
          <w:sz w:val="24"/>
          <w:szCs w:val="24"/>
        </w:rPr>
        <w:t xml:space="preserve"> level </w:t>
      </w:r>
      <w:proofErr w:type="spellStart"/>
      <w:r w:rsidRPr="0061333A">
        <w:rPr>
          <w:rFonts w:asciiTheme="majorBidi" w:eastAsia="Consolas" w:hAnsiTheme="majorBidi" w:cstheme="majorBidi"/>
          <w:sz w:val="24"/>
          <w:szCs w:val="24"/>
        </w:rPr>
        <w:t>of</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patients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Additionally</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it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was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found</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that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number</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of</w:t>
      </w:r>
      <w:proofErr w:type="spellEnd"/>
      <w:r w:rsidRPr="0061333A">
        <w:rPr>
          <w:rFonts w:asciiTheme="majorBidi" w:eastAsia="Consolas" w:hAnsiTheme="majorBidi" w:cstheme="majorBidi"/>
          <w:sz w:val="24"/>
          <w:szCs w:val="24"/>
        </w:rPr>
        <w:t xml:space="preserve"> male </w:t>
      </w:r>
      <w:proofErr w:type="spellStart"/>
      <w:r w:rsidRPr="0061333A">
        <w:rPr>
          <w:rFonts w:asciiTheme="majorBidi" w:eastAsia="Consolas" w:hAnsiTheme="majorBidi" w:cstheme="majorBidi"/>
          <w:sz w:val="24"/>
          <w:szCs w:val="24"/>
        </w:rPr>
        <w:t>patients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was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higher</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than</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female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patients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This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is</w:t>
      </w:r>
      <w:proofErr w:type="spellEnd"/>
      <w:r w:rsidRPr="0061333A">
        <w:rPr>
          <w:rFonts w:asciiTheme="majorBidi" w:eastAsia="Consolas" w:hAnsiTheme="majorBidi" w:cstheme="majorBidi"/>
          <w:sz w:val="24"/>
          <w:szCs w:val="24"/>
        </w:rPr>
        <w:t xml:space="preserve"> in </w:t>
      </w:r>
      <w:proofErr w:type="spellStart"/>
      <w:r w:rsidRPr="0061333A">
        <w:rPr>
          <w:rFonts w:asciiTheme="majorBidi" w:eastAsia="Consolas" w:hAnsiTheme="majorBidi" w:cstheme="majorBidi"/>
          <w:sz w:val="24"/>
          <w:szCs w:val="24"/>
        </w:rPr>
        <w:t>line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with</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previous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research</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by</w:t>
      </w:r>
      <w:proofErr w:type="spellEnd"/>
      <w:r w:rsidRPr="0061333A">
        <w:rPr>
          <w:rFonts w:asciiTheme="majorBidi" w:eastAsia="Consolas" w:hAnsiTheme="majorBidi" w:cstheme="majorBidi"/>
          <w:sz w:val="24"/>
          <w:szCs w:val="24"/>
        </w:rPr>
        <w:t xml:space="preserve"> Kiki Hamida </w:t>
      </w:r>
      <w:proofErr w:type="spellStart"/>
      <w:r w:rsidRPr="0061333A">
        <w:rPr>
          <w:rFonts w:asciiTheme="majorBidi" w:eastAsia="Consolas" w:hAnsiTheme="majorBidi" w:cstheme="majorBidi"/>
          <w:sz w:val="24"/>
          <w:szCs w:val="24"/>
        </w:rPr>
        <w:t>et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al.</w:t>
      </w:r>
      <w:proofErr w:type="spellEnd"/>
      <w:r w:rsidRPr="0061333A">
        <w:rPr>
          <w:rFonts w:asciiTheme="majorBidi" w:eastAsia="Consolas" w:hAnsiTheme="majorBidi" w:cstheme="majorBidi"/>
          <w:sz w:val="24"/>
          <w:szCs w:val="24"/>
        </w:rPr>
        <w:t xml:space="preserve"> (2019), </w:t>
      </w:r>
      <w:proofErr w:type="spellStart"/>
      <w:r w:rsidRPr="0061333A">
        <w:rPr>
          <w:rFonts w:asciiTheme="majorBidi" w:eastAsia="Consolas" w:hAnsiTheme="majorBidi" w:cstheme="majorBidi"/>
          <w:sz w:val="24"/>
          <w:szCs w:val="24"/>
        </w:rPr>
        <w:t>which</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found</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that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out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of</w:t>
      </w:r>
      <w:proofErr w:type="spellEnd"/>
      <w:r w:rsidRPr="0061333A">
        <w:rPr>
          <w:rFonts w:asciiTheme="majorBidi" w:eastAsia="Consolas" w:hAnsiTheme="majorBidi" w:cstheme="majorBidi"/>
          <w:sz w:val="24"/>
          <w:szCs w:val="24"/>
        </w:rPr>
        <w:t xml:space="preserve"> 60 </w:t>
      </w:r>
      <w:proofErr w:type="spellStart"/>
      <w:r w:rsidRPr="0061333A">
        <w:rPr>
          <w:rFonts w:asciiTheme="majorBidi" w:eastAsia="Consolas" w:hAnsiTheme="majorBidi" w:cstheme="majorBidi"/>
          <w:sz w:val="24"/>
          <w:szCs w:val="24"/>
        </w:rPr>
        <w:t>pulmonary</w:t>
      </w:r>
      <w:proofErr w:type="spellEnd"/>
      <w:r w:rsidRPr="0061333A">
        <w:rPr>
          <w:rFonts w:asciiTheme="majorBidi" w:eastAsia="Consolas" w:hAnsiTheme="majorBidi" w:cstheme="majorBidi"/>
          <w:sz w:val="24"/>
          <w:szCs w:val="24"/>
        </w:rPr>
        <w:t xml:space="preserve"> TB </w:t>
      </w:r>
      <w:proofErr w:type="spellStart"/>
      <w:r w:rsidRPr="0061333A">
        <w:rPr>
          <w:rFonts w:asciiTheme="majorBidi" w:eastAsia="Consolas" w:hAnsiTheme="majorBidi" w:cstheme="majorBidi"/>
          <w:sz w:val="24"/>
          <w:szCs w:val="24"/>
        </w:rPr>
        <w:t>patients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majority</w:t>
      </w:r>
      <w:proofErr w:type="spellEnd"/>
      <w:r w:rsidRPr="0061333A">
        <w:rPr>
          <w:rFonts w:asciiTheme="majorBidi" w:eastAsia="Consolas" w:hAnsiTheme="majorBidi" w:cstheme="majorBidi"/>
          <w:sz w:val="24"/>
          <w:szCs w:val="24"/>
        </w:rPr>
        <w:t xml:space="preserve"> were male.</w:t>
      </w:r>
      <w:r w:rsidRPr="0061333A">
        <w:rPr>
          <w:rFonts w:asciiTheme="majorBidi" w:eastAsia="Consolas" w:hAnsiTheme="majorBidi" w:cstheme="majorBidi"/>
          <w:sz w:val="24"/>
          <w:szCs w:val="24"/>
          <w:lang w:val="en-US"/>
        </w:rPr>
        <w:t xml:space="preserve"> </w:t>
      </w:r>
      <w:proofErr w:type="spellStart"/>
      <w:r w:rsidRPr="0061333A">
        <w:rPr>
          <w:rFonts w:asciiTheme="majorBidi" w:eastAsia="Consolas" w:hAnsiTheme="majorBidi" w:cstheme="majorBidi"/>
          <w:sz w:val="24"/>
          <w:szCs w:val="24"/>
        </w:rPr>
        <w:t>Similar</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results</w:t>
      </w:r>
      <w:proofErr w:type="spellEnd"/>
      <w:r w:rsidRPr="0061333A">
        <w:rPr>
          <w:rFonts w:asciiTheme="majorBidi" w:eastAsia="Consolas" w:hAnsiTheme="majorBidi" w:cstheme="majorBidi"/>
          <w:sz w:val="24"/>
          <w:szCs w:val="24"/>
        </w:rPr>
        <w:t xml:space="preserve"> were </w:t>
      </w:r>
      <w:proofErr w:type="spellStart"/>
      <w:r w:rsidRPr="0061333A">
        <w:rPr>
          <w:rFonts w:asciiTheme="majorBidi" w:eastAsia="Consolas" w:hAnsiTheme="majorBidi" w:cstheme="majorBidi"/>
          <w:sz w:val="24"/>
          <w:szCs w:val="24"/>
        </w:rPr>
        <w:t>also</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shown</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by</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research</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of</w:t>
      </w:r>
      <w:proofErr w:type="spellEnd"/>
      <w:r w:rsidRPr="0061333A">
        <w:rPr>
          <w:rFonts w:asciiTheme="majorBidi" w:eastAsia="Consolas" w:hAnsiTheme="majorBidi" w:cstheme="majorBidi"/>
          <w:sz w:val="24"/>
          <w:szCs w:val="24"/>
        </w:rPr>
        <w:t xml:space="preserve"> Oktri Nurdianti </w:t>
      </w:r>
      <w:proofErr w:type="spellStart"/>
      <w:r w:rsidRPr="0061333A">
        <w:rPr>
          <w:rFonts w:asciiTheme="majorBidi" w:eastAsia="Consolas" w:hAnsiTheme="majorBidi" w:cstheme="majorBidi"/>
          <w:sz w:val="24"/>
          <w:szCs w:val="24"/>
        </w:rPr>
        <w:t>et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al.</w:t>
      </w:r>
      <w:proofErr w:type="spellEnd"/>
      <w:r w:rsidRPr="0061333A">
        <w:rPr>
          <w:rFonts w:asciiTheme="majorBidi" w:eastAsia="Consolas" w:hAnsiTheme="majorBidi" w:cstheme="majorBidi"/>
          <w:sz w:val="24"/>
          <w:szCs w:val="24"/>
        </w:rPr>
        <w:t xml:space="preserve"> (2023), </w:t>
      </w:r>
      <w:proofErr w:type="spellStart"/>
      <w:r w:rsidRPr="0061333A">
        <w:rPr>
          <w:rFonts w:asciiTheme="majorBidi" w:eastAsia="Consolas" w:hAnsiTheme="majorBidi" w:cstheme="majorBidi"/>
          <w:sz w:val="24"/>
          <w:szCs w:val="24"/>
        </w:rPr>
        <w:t>which</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stated</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that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men</w:t>
      </w:r>
      <w:proofErr w:type="spellEnd"/>
      <w:r w:rsidRPr="0061333A">
        <w:rPr>
          <w:rFonts w:asciiTheme="majorBidi" w:eastAsia="Consolas" w:hAnsiTheme="majorBidi" w:cstheme="majorBidi"/>
          <w:sz w:val="24"/>
          <w:szCs w:val="24"/>
        </w:rPr>
        <w:t xml:space="preserve"> are </w:t>
      </w:r>
      <w:proofErr w:type="spellStart"/>
      <w:r w:rsidRPr="0061333A">
        <w:rPr>
          <w:rFonts w:asciiTheme="majorBidi" w:eastAsia="Consolas" w:hAnsiTheme="majorBidi" w:cstheme="majorBidi"/>
          <w:sz w:val="24"/>
          <w:szCs w:val="24"/>
        </w:rPr>
        <w:t>at</w:t>
      </w:r>
      <w:proofErr w:type="spellEnd"/>
      <w:r w:rsidRPr="0061333A">
        <w:rPr>
          <w:rFonts w:asciiTheme="majorBidi" w:eastAsia="Consolas" w:hAnsiTheme="majorBidi" w:cstheme="majorBidi"/>
          <w:sz w:val="24"/>
          <w:szCs w:val="24"/>
        </w:rPr>
        <w:t xml:space="preserve"> a </w:t>
      </w:r>
      <w:proofErr w:type="spellStart"/>
      <w:r w:rsidRPr="0061333A">
        <w:rPr>
          <w:rFonts w:asciiTheme="majorBidi" w:eastAsia="Consolas" w:hAnsiTheme="majorBidi" w:cstheme="majorBidi"/>
          <w:sz w:val="24"/>
          <w:szCs w:val="24"/>
        </w:rPr>
        <w:t>higher</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risk</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of</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developing</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pulmonary</w:t>
      </w:r>
      <w:proofErr w:type="spellEnd"/>
      <w:r w:rsidRPr="0061333A">
        <w:rPr>
          <w:rFonts w:asciiTheme="majorBidi" w:eastAsia="Consolas" w:hAnsiTheme="majorBidi" w:cstheme="majorBidi"/>
          <w:sz w:val="24"/>
          <w:szCs w:val="24"/>
        </w:rPr>
        <w:t xml:space="preserve"> TB </w:t>
      </w:r>
      <w:proofErr w:type="spellStart"/>
      <w:r w:rsidRPr="0061333A">
        <w:rPr>
          <w:rFonts w:asciiTheme="majorBidi" w:eastAsia="Consolas" w:hAnsiTheme="majorBidi" w:cstheme="majorBidi"/>
          <w:sz w:val="24"/>
          <w:szCs w:val="24"/>
        </w:rPr>
        <w:t>compared</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to</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women</w:t>
      </w:r>
      <w:proofErr w:type="spellEnd"/>
      <w:r w:rsidRPr="0061333A">
        <w:rPr>
          <w:rFonts w:asciiTheme="majorBidi" w:eastAsia="Consolas" w:hAnsiTheme="majorBidi" w:cstheme="majorBidi"/>
          <w:sz w:val="24"/>
          <w:szCs w:val="24"/>
        </w:rPr>
        <w:t>.</w:t>
      </w:r>
    </w:p>
    <w:p w14:paraId="7E1ADCFA" w14:textId="3B8DD0D5" w:rsidR="00376F87" w:rsidRPr="0061333A" w:rsidRDefault="00376F87" w:rsidP="008C020D">
      <w:pPr>
        <w:pStyle w:val="NormalWeb"/>
        <w:spacing w:before="0" w:beforeAutospacing="0" w:after="0" w:afterAutospacing="0"/>
        <w:ind w:firstLine="720"/>
        <w:jc w:val="both"/>
        <w:rPr>
          <w:rFonts w:asciiTheme="majorBidi" w:eastAsia="Consolas" w:hAnsiTheme="majorBidi" w:cstheme="majorBidi"/>
        </w:rPr>
      </w:pPr>
      <w:r w:rsidRPr="0061333A">
        <w:rPr>
          <w:rFonts w:asciiTheme="majorBidi" w:eastAsia="Consolas" w:hAnsiTheme="majorBidi" w:cstheme="majorBidi"/>
        </w:rPr>
        <w:t xml:space="preserve">The high number of pulmonary TB cases in men can be associated with smoking habits, an unhealthy lifestyle, and lack of rest </w:t>
      </w:r>
      <w:r w:rsidR="008C020D">
        <w:rPr>
          <w:rFonts w:asciiTheme="majorBidi" w:eastAsia="Consolas" w:hAnsiTheme="majorBidi" w:cstheme="majorBidi"/>
        </w:rPr>
        <w:fldChar w:fldCharType="begin" w:fldLock="1"/>
      </w:r>
      <w:r w:rsidR="008C020D">
        <w:rPr>
          <w:rFonts w:asciiTheme="majorBidi" w:eastAsia="Consolas" w:hAnsiTheme="majorBidi" w:cstheme="majorBidi"/>
        </w:rPr>
        <w:instrText>ADDIN CSL_CITATION {"citationItems":[{"id":"ITEM-1","itemData":{"author":[{"dropping-particle":"","family":"Stevany","given":"R","non-dropping-particle":"","parse-names":false,"suffix":""},{"dropping-particle":"","family":"Faturrahman","given":"Y","non-dropping-particle":"","parse-names":false,"suffix":""},{"dropping-particle":"","family":"Setiyono","given":"A","non-dropping-particle":"","parse-names":false,"suffix":""},{"dropping-particle":"","family":"Kesehatan","given":"J","non-dropping-particle":"","parse-names":false,"suffix":""},{"dropping-particle":"","family":"Fakultas","given":"M","non-dropping-particle":"","parse-names":false,"suffix":""},{"dropping-particle":"","family":"Kesehatan","given":"I","non-dropping-particle":"","parse-names":false,"suffix":""}],"container-title":"Jurnal Kesehatan Komunitas Indonesia","id":"ITEM-1","issue":"2","issued":{"date-parts":[["2021"]]},"page":"3","title":"Analisis Faktor Risiko Kejadian Tuberkulosis Di Wilayah Kerja Puskesmas Kelurahan Cipinang Besar Utara Kota Administrasi Jakarta Timur","type":"article-journal","volume":"17"},"uris":["http://www.mendeley.com/documents/?uuid=ee2bf1b5-0ad4-4926-93b8-2999ff5137c3"]}],"mendeley":{"formattedCitation":"(Stevany et al., 2021)","plainTextFormattedCitation":"(Stevany et al., 2021)","previouslyFormattedCitation":"(Stevany et al., 2021)"},"properties":{"noteIndex":0},"schema":"https://github.com/citation-style-language/schema/raw/master/csl-citation.json"}</w:instrText>
      </w:r>
      <w:r w:rsidR="008C020D">
        <w:rPr>
          <w:rFonts w:asciiTheme="majorBidi" w:eastAsia="Consolas" w:hAnsiTheme="majorBidi" w:cstheme="majorBidi"/>
        </w:rPr>
        <w:fldChar w:fldCharType="separate"/>
      </w:r>
      <w:r w:rsidR="008C020D" w:rsidRPr="008C020D">
        <w:rPr>
          <w:rFonts w:asciiTheme="majorBidi" w:eastAsia="Consolas" w:hAnsiTheme="majorBidi" w:cstheme="majorBidi"/>
          <w:noProof/>
        </w:rPr>
        <w:t>(Stevany et al., 2021)</w:t>
      </w:r>
      <w:r w:rsidR="008C020D">
        <w:rPr>
          <w:rFonts w:asciiTheme="majorBidi" w:eastAsia="Consolas" w:hAnsiTheme="majorBidi" w:cstheme="majorBidi"/>
        </w:rPr>
        <w:fldChar w:fldCharType="end"/>
      </w:r>
      <w:r w:rsidRPr="0061333A">
        <w:rPr>
          <w:rFonts w:asciiTheme="majorBidi" w:eastAsia="Consolas" w:hAnsiTheme="majorBidi" w:cstheme="majorBidi"/>
        </w:rPr>
        <w:t xml:space="preserve">. Smoking can damage the respiratory tract mucosa, which is the body's first line of </w:t>
      </w:r>
      <w:proofErr w:type="spellStart"/>
      <w:r w:rsidRPr="0061333A">
        <w:rPr>
          <w:rFonts w:asciiTheme="majorBidi" w:eastAsia="Consolas" w:hAnsiTheme="majorBidi" w:cstheme="majorBidi"/>
        </w:rPr>
        <w:t>defense</w:t>
      </w:r>
      <w:proofErr w:type="spellEnd"/>
      <w:r w:rsidRPr="0061333A">
        <w:rPr>
          <w:rFonts w:asciiTheme="majorBidi" w:eastAsia="Consolas" w:hAnsiTheme="majorBidi" w:cstheme="majorBidi"/>
        </w:rPr>
        <w:t xml:space="preserve"> against infection, thereby increasing susceptibility to Mycobacterium tuberculosis infection.</w:t>
      </w:r>
      <w:r w:rsidR="008C020D">
        <w:rPr>
          <w:rFonts w:asciiTheme="majorBidi" w:eastAsia="Consolas" w:hAnsiTheme="majorBidi" w:cstheme="majorBidi"/>
        </w:rPr>
        <w:t xml:space="preserve"> </w:t>
      </w:r>
      <w:r w:rsidRPr="0061333A">
        <w:rPr>
          <w:rFonts w:asciiTheme="majorBidi" w:eastAsia="Consolas" w:hAnsiTheme="majorBidi" w:cstheme="majorBidi"/>
        </w:rPr>
        <w:t>The results of BTA examinations that remain positive in a small number of patients can be caused by various factors, one of which is the patient's non-adherence to taking Anti-Tuberculosis Drugs (OAT). This non-</w:t>
      </w:r>
      <w:r w:rsidRPr="0061333A">
        <w:rPr>
          <w:rFonts w:asciiTheme="majorBidi" w:eastAsia="Consolas" w:hAnsiTheme="majorBidi" w:cstheme="majorBidi"/>
        </w:rPr>
        <w:lastRenderedPageBreak/>
        <w:t xml:space="preserve">adherence can be influenced by a lack of education from healthcare professionals regarding the importance of following the treatment regimen correctly. This is important because irregular treatment can lead to drug resistance, including the risk of developing multidrug-resistant tuberculosis (MDR-TB) </w:t>
      </w:r>
      <w:r w:rsidR="008C020D">
        <w:rPr>
          <w:rFonts w:asciiTheme="majorBidi" w:eastAsia="Consolas" w:hAnsiTheme="majorBidi" w:cstheme="majorBidi"/>
        </w:rPr>
        <w:fldChar w:fldCharType="begin" w:fldLock="1"/>
      </w:r>
      <w:r w:rsidR="008C020D">
        <w:rPr>
          <w:rFonts w:asciiTheme="majorBidi" w:eastAsia="Consolas" w:hAnsiTheme="majorBidi" w:cstheme="majorBidi"/>
        </w:rPr>
        <w:instrText>ADDIN CSL_CITATION {"citationItems":[{"id":"ITEM-1","itemData":{"DOI":"10.24843/MU.2023.V12.i9.P16","author":[{"dropping-particle":"","family":"Mardaningrat","given":"Gede Ari Mahendra","non-dropping-particle":"","parse-names":false,"suffix":""},{"dropping-particle":"","family":"Utami","given":"Made Aristia","non-dropping-particle":"","parse-names":false,"suffix":""},{"dropping-particle":"","family":"Yuliardani","given":"Danik","non-dropping-particle":"","parse-names":false,"suffix":""}],"container-title":"Jurnal Medika Udayana","id":"ITEM-1","issued":{"date-parts":[["2023"]]},"note":"ISSN: 2597-8012.","page":"9","title":"Gambaran karakteristik dan kepatuhan pengobatan pasien TB di Puskesmas Seririt I pada tahun 2023","type":"article-journal","volume":"12"},"uris":["http://www.mendeley.com/documents/?uuid=292f7abe-4378-47ed-a9c3-e0add2eda4ab"]}],"mendeley":{"formattedCitation":"(Mardaningrat et al., 2023)","plainTextFormattedCitation":"(Mardaningrat et al., 2023)","previouslyFormattedCitation":"(Mardaningrat et al., 2023)"},"properties":{"noteIndex":0},"schema":"https://github.com/citation-style-language/schema/raw/master/csl-citation.json"}</w:instrText>
      </w:r>
      <w:r w:rsidR="008C020D">
        <w:rPr>
          <w:rFonts w:asciiTheme="majorBidi" w:eastAsia="Consolas" w:hAnsiTheme="majorBidi" w:cstheme="majorBidi"/>
        </w:rPr>
        <w:fldChar w:fldCharType="separate"/>
      </w:r>
      <w:r w:rsidR="008C020D" w:rsidRPr="008C020D">
        <w:rPr>
          <w:rFonts w:asciiTheme="majorBidi" w:eastAsia="Consolas" w:hAnsiTheme="majorBidi" w:cstheme="majorBidi"/>
          <w:noProof/>
        </w:rPr>
        <w:t>(Mardaningrat et al., 2023)</w:t>
      </w:r>
      <w:r w:rsidR="008C020D">
        <w:rPr>
          <w:rFonts w:asciiTheme="majorBidi" w:eastAsia="Consolas" w:hAnsiTheme="majorBidi" w:cstheme="majorBidi"/>
        </w:rPr>
        <w:fldChar w:fldCharType="end"/>
      </w:r>
      <w:r w:rsidRPr="0061333A">
        <w:rPr>
          <w:rFonts w:asciiTheme="majorBidi" w:eastAsia="Consolas" w:hAnsiTheme="majorBidi" w:cstheme="majorBidi"/>
        </w:rPr>
        <w:t>. Therefore, routine evaluation of BTA results in the second month becomes an important indicator in assessing the success of initial treatment and determining whether a change in therapy strategy is necessary.</w:t>
      </w:r>
    </w:p>
    <w:p w14:paraId="320E5C95" w14:textId="0E779A7A" w:rsidR="00376F87" w:rsidRPr="0061333A" w:rsidRDefault="00376F87" w:rsidP="00376F87">
      <w:pPr>
        <w:pStyle w:val="NormalWeb"/>
        <w:spacing w:before="0" w:beforeAutospacing="0" w:after="0" w:afterAutospacing="0"/>
        <w:ind w:firstLine="720"/>
        <w:jc w:val="both"/>
        <w:rPr>
          <w:rFonts w:asciiTheme="majorBidi" w:eastAsia="Consolas" w:hAnsiTheme="majorBidi" w:cstheme="majorBidi"/>
        </w:rPr>
      </w:pPr>
      <w:r w:rsidRPr="0061333A">
        <w:rPr>
          <w:rFonts w:asciiTheme="majorBidi" w:eastAsia="Consolas" w:hAnsiTheme="majorBidi" w:cstheme="majorBidi"/>
        </w:rPr>
        <w:t xml:space="preserve">Pulmonary TB treatment consists of two phases, namely the intensive phase for two months and the continuation phase for four months. In the intensive phase, patients receive a combination of </w:t>
      </w:r>
      <w:proofErr w:type="gramStart"/>
      <w:r w:rsidRPr="0061333A">
        <w:rPr>
          <w:rFonts w:asciiTheme="majorBidi" w:eastAsia="Consolas" w:hAnsiTheme="majorBidi" w:cstheme="majorBidi"/>
        </w:rPr>
        <w:t>four</w:t>
      </w:r>
      <w:r>
        <w:rPr>
          <w:rFonts w:asciiTheme="majorBidi" w:eastAsia="Consolas" w:hAnsiTheme="majorBidi" w:cstheme="majorBidi"/>
        </w:rPr>
        <w:t xml:space="preserve">  </w:t>
      </w:r>
      <w:r w:rsidRPr="0061333A">
        <w:rPr>
          <w:rFonts w:asciiTheme="majorBidi" w:eastAsia="Consolas" w:hAnsiTheme="majorBidi" w:cstheme="majorBidi"/>
        </w:rPr>
        <w:t>types</w:t>
      </w:r>
      <w:proofErr w:type="gramEnd"/>
      <w:r w:rsidRPr="0061333A">
        <w:rPr>
          <w:rFonts w:asciiTheme="majorBidi" w:eastAsia="Consolas" w:hAnsiTheme="majorBidi" w:cstheme="majorBidi"/>
        </w:rPr>
        <w:t xml:space="preserve"> of anti-TB drugs, namely Rifampicin (R), Isoniazid (H), Pyrazinamide (Z), and Ethambutol (E). This combination aims to kill both active and dormant TB bacteria. If at the end of the intensive phase the patient still shows a positive acid-fast bacilli (AFB) result, an insertion phase will be carried out, in which the patient is given the HRZE drug combination every day for 28 days </w:t>
      </w:r>
      <w:r w:rsidR="008C020D">
        <w:rPr>
          <w:rFonts w:asciiTheme="majorBidi" w:eastAsia="Consolas" w:hAnsiTheme="majorBidi" w:cstheme="majorBidi"/>
        </w:rPr>
        <w:fldChar w:fldCharType="begin" w:fldLock="1"/>
      </w:r>
      <w:r w:rsidR="008C020D">
        <w:rPr>
          <w:rFonts w:asciiTheme="majorBidi" w:eastAsia="Consolas" w:hAnsiTheme="majorBidi" w:cstheme="majorBidi"/>
        </w:rPr>
        <w:instrText>ADDIN CSL_CITATION {"citationItems":[{"id":"ITEM-1","itemData":{"DOI":"10.25026/mpc.v15i1.647","author":[{"dropping-particle":"","family":"Ningsih","given":"A S W","non-dropping-particle":"","parse-names":false,"suffix":""},{"dropping-particle":"","family":"Ramadhan","given":"A M","non-dropping-particle":"","parse-names":false,"suffix":""},{"dropping-particle":"","family":"Rahmawati","given":"D","non-dropping-particle":"","parse-names":false,"suffix":""}],"container-title":"Proceeding of Mulawarman Pharmaceuticals Conferences","id":"ITEM-1","issue":"2","issued":{"date-parts":[["2022"]]},"page":"231–241","title":"Kajian literatur pengobatan tuberkulosis paru dan efek samping obat antituberkulosis di Indonesia","type":"article-journal","volume":"15"},"uris":["http://www.mendeley.com/documents/?uuid=09092899-77ae-4a99-825c-d3f577039301"]}],"mendeley":{"formattedCitation":"(Ningsih et al., 2022)","plainTextFormattedCitation":"(Ningsih et al., 2022)","previouslyFormattedCitation":"(Ningsih et al., 2022)"},"properties":{"noteIndex":0},"schema":"https://github.com/citation-style-language/schema/raw/master/csl-citation.json"}</w:instrText>
      </w:r>
      <w:r w:rsidR="008C020D">
        <w:rPr>
          <w:rFonts w:asciiTheme="majorBidi" w:eastAsia="Consolas" w:hAnsiTheme="majorBidi" w:cstheme="majorBidi"/>
        </w:rPr>
        <w:fldChar w:fldCharType="separate"/>
      </w:r>
      <w:r w:rsidR="008C020D" w:rsidRPr="008C020D">
        <w:rPr>
          <w:rFonts w:asciiTheme="majorBidi" w:eastAsia="Consolas" w:hAnsiTheme="majorBidi" w:cstheme="majorBidi"/>
          <w:noProof/>
        </w:rPr>
        <w:t>(Ningsih et al., 2022)</w:t>
      </w:r>
      <w:r w:rsidR="008C020D">
        <w:rPr>
          <w:rFonts w:asciiTheme="majorBidi" w:eastAsia="Consolas" w:hAnsiTheme="majorBidi" w:cstheme="majorBidi"/>
        </w:rPr>
        <w:fldChar w:fldCharType="end"/>
      </w:r>
      <w:r w:rsidRPr="0061333A">
        <w:rPr>
          <w:rFonts w:asciiTheme="majorBidi" w:eastAsia="Consolas" w:hAnsiTheme="majorBidi" w:cstheme="majorBidi"/>
        </w:rPr>
        <w:t>.The purpose of this insertion phase is to improve treatment effectiveness and prevent therapy failure.</w:t>
      </w:r>
    </w:p>
    <w:p w14:paraId="6C028E20" w14:textId="4898889B" w:rsidR="00376F87" w:rsidRPr="0061333A" w:rsidRDefault="00376F87" w:rsidP="00376F87">
      <w:pPr>
        <w:pStyle w:val="NormalWeb"/>
        <w:spacing w:before="0" w:beforeAutospacing="0" w:after="0" w:afterAutospacing="0"/>
        <w:ind w:firstLine="720"/>
        <w:jc w:val="both"/>
        <w:rPr>
          <w:rFonts w:asciiTheme="majorBidi" w:eastAsia="Consolas" w:hAnsiTheme="majorBidi" w:cstheme="majorBidi"/>
          <w:lang w:val="en-US"/>
        </w:rPr>
      </w:pPr>
      <w:r w:rsidRPr="0061333A">
        <w:rPr>
          <w:rFonts w:asciiTheme="majorBidi" w:eastAsia="Consolas" w:hAnsiTheme="majorBidi" w:cstheme="majorBidi"/>
        </w:rPr>
        <w:t xml:space="preserve">Various innovations have been developed to improve patient adherence to treatment, including the use of digital technology. Studies by </w:t>
      </w:r>
      <w:r w:rsidR="008C020D">
        <w:rPr>
          <w:rFonts w:asciiTheme="majorBidi" w:eastAsia="Consolas" w:hAnsiTheme="majorBidi" w:cstheme="majorBidi"/>
        </w:rPr>
        <w:fldChar w:fldCharType="begin" w:fldLock="1"/>
      </w:r>
      <w:r w:rsidR="00847FCE">
        <w:rPr>
          <w:rFonts w:asciiTheme="majorBidi" w:eastAsia="Consolas" w:hAnsiTheme="majorBidi" w:cstheme="majorBidi"/>
        </w:rPr>
        <w:instrText>ADDIN CSL_CITATION {"citationItems":[{"id":"ITEM-1","itemData":{"DOI":"10.2196/49741","author":[{"dropping-particle":"","family":"Lee","given":"S","non-dropping-particle":"","parse-names":false,"suffix":""},{"dropping-particle":"","family":"Rajaguru","given":"V","non-dropping-particle":"","parse-names":false,"suffix":""},{"dropping-particle":"","family":"Baek","given":"J S","non-dropping-particle":"","parse-names":false,"suffix":""},{"dropping-particle":"","family":"Shin","given":"J","non-dropping-particle":"","parse-names":false,"suffix":""},{"dropping-particle":"","family":"Park","given":"Y","non-dropping-particle":"","parse-names":false,"suffix":""}],"container-title":"JMIR mHealth and uHealth","id":"ITEM-1","issue":"1","issued":{"date-parts":[["2023"]]},"title":"Digital health interventions to enhance tuberculosis treatment adherence: Scoping review","type":"article-journal","volume":"11"},"uris":["http://www.mendeley.com/documents/?uuid=801189df-68c5-4421-94e4-2a9c73a8327c"]}],"mendeley":{"formattedCitation":"(Lee et al., 2023)","manualFormatting":"Lee et al., (2023)","plainTextFormattedCitation":"(Lee et al., 2023)","previouslyFormattedCitation":"(Lee et al., 2023)"},"properties":{"noteIndex":0},"schema":"https://github.com/citation-style-language/schema/raw/master/csl-citation.json"}</w:instrText>
      </w:r>
      <w:r w:rsidR="008C020D">
        <w:rPr>
          <w:rFonts w:asciiTheme="majorBidi" w:eastAsia="Consolas" w:hAnsiTheme="majorBidi" w:cstheme="majorBidi"/>
        </w:rPr>
        <w:fldChar w:fldCharType="separate"/>
      </w:r>
      <w:r w:rsidR="008C020D" w:rsidRPr="008C020D">
        <w:rPr>
          <w:rFonts w:asciiTheme="majorBidi" w:eastAsia="Consolas" w:hAnsiTheme="majorBidi" w:cstheme="majorBidi"/>
          <w:noProof/>
        </w:rPr>
        <w:t xml:space="preserve">Lee et al., </w:t>
      </w:r>
      <w:r w:rsidR="008C020D">
        <w:rPr>
          <w:rFonts w:asciiTheme="majorBidi" w:eastAsia="Consolas" w:hAnsiTheme="majorBidi" w:cstheme="majorBidi"/>
          <w:noProof/>
        </w:rPr>
        <w:t>(</w:t>
      </w:r>
      <w:r w:rsidR="008C020D" w:rsidRPr="008C020D">
        <w:rPr>
          <w:rFonts w:asciiTheme="majorBidi" w:eastAsia="Consolas" w:hAnsiTheme="majorBidi" w:cstheme="majorBidi"/>
          <w:noProof/>
        </w:rPr>
        <w:t>2023)</w:t>
      </w:r>
      <w:r w:rsidR="008C020D">
        <w:rPr>
          <w:rFonts w:asciiTheme="majorBidi" w:eastAsia="Consolas" w:hAnsiTheme="majorBidi" w:cstheme="majorBidi"/>
        </w:rPr>
        <w:fldChar w:fldCharType="end"/>
      </w:r>
      <w:r w:rsidRPr="0061333A">
        <w:rPr>
          <w:rFonts w:asciiTheme="majorBidi" w:eastAsia="Consolas" w:hAnsiTheme="majorBidi" w:cstheme="majorBidi"/>
        </w:rPr>
        <w:t xml:space="preserve"> indicate that using reminder applications, short message service (SMS), and online supervised therapy systems (Video DOT or VDOT) can enhance patient self-monitoring and strengthen communication with healthcare providers. The results of a quasi-experimental study in Ghana </w:t>
      </w:r>
      <w:r w:rsidR="00847FCE">
        <w:rPr>
          <w:rFonts w:asciiTheme="majorBidi" w:eastAsia="Consolas" w:hAnsiTheme="majorBidi" w:cstheme="majorBidi"/>
        </w:rPr>
        <w:fldChar w:fldCharType="begin" w:fldLock="1"/>
      </w:r>
      <w:r w:rsidR="00847FCE">
        <w:rPr>
          <w:rFonts w:asciiTheme="majorBidi" w:eastAsia="Consolas" w:hAnsiTheme="majorBidi" w:cstheme="majorBidi"/>
        </w:rPr>
        <w:instrText>ADDIN CSL_CITATION {"citationItems":[{"id":"ITEM-1","itemData":{"DOI":"10.1177/20552076241297746","author":[{"dropping-particle":"","family":"Badzi","given":"C D","non-dropping-particle":"","parse-names":false,"suffix":""},{"dropping-particle":"","family":"Kotoh","given":"A M","non-dropping-particle":"","parse-names":false,"suffix":""},{"dropping-particle":"","family":"Tabong","given":"P T N","non-dropping-particle":"","parse-names":false,"suffix":""},{"dropping-particle":"","family":"Maya","given":"E T","non-dropping-particle":"","parse-names":false,"suffix":""},{"dropping-particle":"","family":"Torpey","given":"K","non-dropping-particle":"","parse-names":false,"suffix":""},{"dropping-particle":"","family":"Kwara","given":"A","non-dropping-particle":"","parse-names":false,"suffix":""},{"dropping-particle":"","family":"Lartey","given":"M","non-dropping-particle":"","parse-names":false,"suffix":""},{"dropping-particle":"","family":"Adanu","given":"R","non-dropping-particle":"","parse-names":false,"suffix":""}],"container-title":"Digital Health","id":"ITEM-1","issue":"2","issued":{"date-parts":[["2024"]]},"page":"1–12","title":"SMS reminders for monitoring tuberculosis treatment among women in Greater Accra region, Ghana","type":"article-journal","volume":"10"},"uris":["http://www.mendeley.com/documents/?uuid=c4f935b9-7549-4316-a3f7-20bef1970ed6"]}],"mendeley":{"formattedCitation":"(Badzi et al., 2024)","plainTextFormattedCitation":"(Badzi et al., 2024)","previouslyFormattedCitation":"(Badzi et al., 2024)"},"properties":{"noteIndex":0},"schema":"https://github.com/citation-style-language/schema/raw/master/csl-citation.json"}</w:instrText>
      </w:r>
      <w:r w:rsidR="00847FCE">
        <w:rPr>
          <w:rFonts w:asciiTheme="majorBidi" w:eastAsia="Consolas" w:hAnsiTheme="majorBidi" w:cstheme="majorBidi"/>
        </w:rPr>
        <w:fldChar w:fldCharType="separate"/>
      </w:r>
      <w:r w:rsidR="00847FCE" w:rsidRPr="00847FCE">
        <w:rPr>
          <w:rFonts w:asciiTheme="majorBidi" w:eastAsia="Consolas" w:hAnsiTheme="majorBidi" w:cstheme="majorBidi"/>
          <w:noProof/>
        </w:rPr>
        <w:t>(Badzi et al., 2024)</w:t>
      </w:r>
      <w:r w:rsidR="00847FCE">
        <w:rPr>
          <w:rFonts w:asciiTheme="majorBidi" w:eastAsia="Consolas" w:hAnsiTheme="majorBidi" w:cstheme="majorBidi"/>
        </w:rPr>
        <w:fldChar w:fldCharType="end"/>
      </w:r>
      <w:r w:rsidRPr="0061333A">
        <w:rPr>
          <w:rFonts w:asciiTheme="majorBidi" w:eastAsia="Consolas" w:hAnsiTheme="majorBidi" w:cstheme="majorBidi"/>
        </w:rPr>
        <w:t xml:space="preserve"> also support these findings, where daily SMS delivery was able to increase patient adherence more than fourfold compared to the control group. This suggests that technological support, when combined with education and direct </w:t>
      </w:r>
      <w:r w:rsidRPr="0061333A">
        <w:rPr>
          <w:rFonts w:asciiTheme="majorBidi" w:eastAsia="Consolas" w:hAnsiTheme="majorBidi" w:cstheme="majorBidi"/>
        </w:rPr>
        <w:t>supervision, has the potential to prevent relapse and drug resistance.</w:t>
      </w:r>
      <w:r w:rsidRPr="0061333A">
        <w:rPr>
          <w:rFonts w:asciiTheme="majorBidi" w:eastAsia="Consolas" w:hAnsiTheme="majorBidi" w:cstheme="majorBidi"/>
          <w:lang w:val="en-US"/>
        </w:rPr>
        <w:t xml:space="preserve"> </w:t>
      </w:r>
    </w:p>
    <w:p w14:paraId="39136533" w14:textId="27C99495" w:rsidR="00376F87" w:rsidRPr="0061333A" w:rsidRDefault="00376F87" w:rsidP="00376F87">
      <w:pPr>
        <w:pStyle w:val="NormalWeb"/>
        <w:spacing w:before="0" w:beforeAutospacing="0" w:after="0" w:afterAutospacing="0"/>
        <w:ind w:firstLine="720"/>
        <w:jc w:val="both"/>
        <w:rPr>
          <w:rFonts w:asciiTheme="majorBidi" w:eastAsia="Consolas" w:hAnsiTheme="majorBidi" w:cstheme="majorBidi"/>
        </w:rPr>
      </w:pPr>
      <w:r w:rsidRPr="0061333A">
        <w:rPr>
          <w:rFonts w:asciiTheme="majorBidi" w:eastAsia="Consolas" w:hAnsiTheme="majorBidi" w:cstheme="majorBidi"/>
        </w:rPr>
        <w:t xml:space="preserve">However, the side effects of medication also become one of the factors that can reduce patients' motivation to complete treatment. According to </w:t>
      </w:r>
      <w:r w:rsidR="00847FCE">
        <w:rPr>
          <w:rFonts w:asciiTheme="majorBidi" w:eastAsia="Consolas" w:hAnsiTheme="majorBidi" w:cstheme="majorBidi"/>
        </w:rPr>
        <w:fldChar w:fldCharType="begin" w:fldLock="1"/>
      </w:r>
      <w:r w:rsidR="00847FCE">
        <w:rPr>
          <w:rFonts w:asciiTheme="majorBidi" w:eastAsia="Consolas" w:hAnsiTheme="majorBidi" w:cstheme="majorBidi"/>
        </w:rPr>
        <w:instrText>ADDIN CSL_CITATION {"citationItems":[{"id":"ITEM-1","itemData":{"DOI":"10.37311/jsscr.v4i3.16657","author":[{"dropping-particle":"","family":"Rasdianah","given":"N","non-dropping-particle":"","parse-names":false,"suffix":""},{"dropping-particle":"","family":"Madania","given":"M","non-dropping-particle":"","parse-names":false,"suffix":""},{"dropping-particle":"","family":"Tuloli","given":"T S","non-dropping-particle":"","parse-names":false,"suffix":""},{"dropping-particle":"","family":"Abdulkadir","given":"W S","non-dropping-particle":"","parse-names":false,"suffix":""},{"dropping-particle":"","family":"Ahmad","given":"H","non-dropping-particle":"","parse-names":false,"suffix":""},{"dropping-particle":"","family":"Suwandi","given":"T B A","non-dropping-particle":"","parse-names":false,"suffix":""}],"container-title":"Journal Syifa Sciences and Clinical Research","id":"ITEM-1","issue":"1","issued":{"date-parts":[["2023"]]},"title":"Studi efek samping obat antituberkulosis (OAT) pada pasien TB paru","type":"article-journal","volume":"4"},"uris":["http://www.mendeley.com/documents/?uuid=f085802c-c6aa-4e02-ad98-51a41104cccb"]}],"mendeley":{"formattedCitation":"(Rasdianah et al., 2023)","plainTextFormattedCitation":"(Rasdianah et al., 2023)","previouslyFormattedCitation":"(Rasdianah et al., 2023)"},"properties":{"noteIndex":0},"schema":"https://github.com/citation-style-language/schema/raw/master/csl-citation.json"}</w:instrText>
      </w:r>
      <w:r w:rsidR="00847FCE">
        <w:rPr>
          <w:rFonts w:asciiTheme="majorBidi" w:eastAsia="Consolas" w:hAnsiTheme="majorBidi" w:cstheme="majorBidi"/>
        </w:rPr>
        <w:fldChar w:fldCharType="separate"/>
      </w:r>
      <w:r w:rsidR="00847FCE" w:rsidRPr="00847FCE">
        <w:rPr>
          <w:rFonts w:asciiTheme="majorBidi" w:eastAsia="Consolas" w:hAnsiTheme="majorBidi" w:cstheme="majorBidi"/>
          <w:noProof/>
        </w:rPr>
        <w:t>(Rasdianah et al., 2023)</w:t>
      </w:r>
      <w:r w:rsidR="00847FCE">
        <w:rPr>
          <w:rFonts w:asciiTheme="majorBidi" w:eastAsia="Consolas" w:hAnsiTheme="majorBidi" w:cstheme="majorBidi"/>
        </w:rPr>
        <w:fldChar w:fldCharType="end"/>
      </w:r>
      <w:r w:rsidRPr="0061333A">
        <w:rPr>
          <w:rFonts w:asciiTheme="majorBidi" w:eastAsia="Consolas" w:hAnsiTheme="majorBidi" w:cstheme="majorBidi"/>
        </w:rPr>
        <w:t xml:space="preserve">, the most common side effects of consuming OAT include nausea, dizziness, feelings of weakness, and reddish discoloration of urine due to Rifampicin. Isoniazid is known to cause disturbances in the peripheral nervous system by interfering with vitamin B6 (pyridoxine) metabolism, which can result in symptoms such as tingling, dizziness, or muscle weakness </w:t>
      </w:r>
      <w:r w:rsidR="00847FCE">
        <w:rPr>
          <w:rFonts w:asciiTheme="majorBidi" w:eastAsia="Consolas" w:hAnsiTheme="majorBidi" w:cstheme="majorBidi"/>
        </w:rPr>
        <w:fldChar w:fldCharType="begin" w:fldLock="1"/>
      </w:r>
      <w:r w:rsidR="00847FCE">
        <w:rPr>
          <w:rFonts w:asciiTheme="majorBidi" w:eastAsia="Consolas" w:hAnsiTheme="majorBidi" w:cstheme="majorBidi"/>
        </w:rPr>
        <w:instrText>ADDIN CSL_CITATION {"citationItems":[{"id":"ITEM-1","itemData":{"author":[{"dropping-particle":"","family":"Nisrina","given":"Hasna","non-dropping-particle":"","parse-names":false,"suffix":""},{"dropping-particle":"","family":"Hilmi","given":"Indah Laily","non-dropping-particle":"","parse-names":false,"suffix":""}],"container-title":"Jurnal EduHealth","id":"ITEM-1","issue":"1","issued":{"date-parts":[["2022"]]},"page":"2","title":"Description of side effects of using antituberculosis drug in pulmonary tuberculosis patients: Literature review","type":"article-journal","volume":"13"},"uris":["http://www.mendeley.com/documents/?uuid=43e4ad0f-cf19-42fd-875e-c16a07bd1985"]}],"mendeley":{"formattedCitation":"(Nisrina &amp; Hilmi, 2022)","plainTextFormattedCitation":"(Nisrina &amp; Hilmi, 2022)","previouslyFormattedCitation":"(Nisrina &amp; Hilmi, 2022)"},"properties":{"noteIndex":0},"schema":"https://github.com/citation-style-language/schema/raw/master/csl-citation.json"}</w:instrText>
      </w:r>
      <w:r w:rsidR="00847FCE">
        <w:rPr>
          <w:rFonts w:asciiTheme="majorBidi" w:eastAsia="Consolas" w:hAnsiTheme="majorBidi" w:cstheme="majorBidi"/>
        </w:rPr>
        <w:fldChar w:fldCharType="separate"/>
      </w:r>
      <w:r w:rsidR="00847FCE" w:rsidRPr="00847FCE">
        <w:rPr>
          <w:rFonts w:asciiTheme="majorBidi" w:eastAsia="Consolas" w:hAnsiTheme="majorBidi" w:cstheme="majorBidi"/>
          <w:noProof/>
        </w:rPr>
        <w:t>(Nisrina &amp; Hilmi, 2022)</w:t>
      </w:r>
      <w:r w:rsidR="00847FCE">
        <w:rPr>
          <w:rFonts w:asciiTheme="majorBidi" w:eastAsia="Consolas" w:hAnsiTheme="majorBidi" w:cstheme="majorBidi"/>
        </w:rPr>
        <w:fldChar w:fldCharType="end"/>
      </w:r>
      <w:r w:rsidRPr="0061333A">
        <w:rPr>
          <w:rFonts w:asciiTheme="majorBidi" w:eastAsia="Consolas" w:hAnsiTheme="majorBidi" w:cstheme="majorBidi"/>
        </w:rPr>
        <w:t>.</w:t>
      </w:r>
    </w:p>
    <w:p w14:paraId="381E2DDE" w14:textId="0010BD2B" w:rsidR="00376F87" w:rsidRPr="0061333A" w:rsidRDefault="00376F87" w:rsidP="00376F87">
      <w:pPr>
        <w:pStyle w:val="NormalWeb"/>
        <w:spacing w:before="0" w:beforeAutospacing="0" w:after="0" w:afterAutospacing="0"/>
        <w:ind w:firstLine="720"/>
        <w:jc w:val="both"/>
        <w:rPr>
          <w:rFonts w:asciiTheme="majorBidi" w:eastAsia="Palatino Linotype" w:hAnsiTheme="majorBidi" w:cstheme="majorBidi"/>
          <w:b/>
        </w:rPr>
      </w:pPr>
      <w:r w:rsidRPr="0061333A">
        <w:rPr>
          <w:rFonts w:asciiTheme="majorBidi" w:eastAsia="Consolas" w:hAnsiTheme="majorBidi" w:cstheme="majorBidi"/>
        </w:rPr>
        <w:t xml:space="preserve">Therefore, it is important for healthcare workers to provide symptomatic treatment and additional vitamins to ensure that patients can continue therapy effectively. Overall, the success of TB treatment is greatly determined by patient adherence, proper monitoring, and a continuous educational approach. These findings reinforce the importance of regular evaluations and comprehensive interventions to achieve optimal recovery rates and curb the spread of TB in the community </w:t>
      </w:r>
      <w:r w:rsidR="00847FCE">
        <w:rPr>
          <w:rFonts w:asciiTheme="majorBidi" w:eastAsia="Consolas" w:hAnsiTheme="majorBidi" w:cstheme="majorBidi"/>
        </w:rPr>
        <w:fldChar w:fldCharType="begin" w:fldLock="1"/>
      </w:r>
      <w:r w:rsidR="00847FCE">
        <w:rPr>
          <w:rFonts w:asciiTheme="majorBidi" w:eastAsia="Consolas" w:hAnsiTheme="majorBidi" w:cstheme="majorBidi"/>
        </w:rPr>
        <w:instrText>ADDIN CSL_CITATION {"citationItems":[{"id":"ITEM-1","itemData":{"author":[{"dropping-particle":"","family":"Thannisa","given":"S","non-dropping-particle":"","parse-names":false,"suffix":""},{"dropping-particle":"","family":"Gumanti","given":"A","non-dropping-particle":"","parse-names":false,"suffix":""},{"dropping-particle":"","family":"Luthfiyani","given":"D","non-dropping-particle":"","parse-names":false,"suffix":""},{"dropping-particle":"","family":"Pradana","given":"C","non-dropping-particle":"","parse-names":false,"suffix":""},{"dropping-particle":"","family":"Rifkia","given":"V","non-dropping-particle":"","parse-names":false,"suffix":""}],"id":"ITEM-1","issue":"2","issued":{"date-parts":[["2020"]]},"page":"2","title":"Monitoring efek samping obat antituberkulosis fase intensif dan lanjutan pasien dewasa tuberkulosis di RSUD Kota Bandung","type":"article","volume":"12"},"uris":["http://www.mendeley.com/documents/?uuid=97918ec4-71f6-462d-a259-29937d33235f"]}],"mendeley":{"formattedCitation":"(Thannisa et al., 2020)","plainTextFormattedCitation":"(Thannisa et al., 2020)","previouslyFormattedCitation":"(Thannisa et al., 2020)"},"properties":{"noteIndex":0},"schema":"https://github.com/citation-style-language/schema/raw/master/csl-citation.json"}</w:instrText>
      </w:r>
      <w:r w:rsidR="00847FCE">
        <w:rPr>
          <w:rFonts w:asciiTheme="majorBidi" w:eastAsia="Consolas" w:hAnsiTheme="majorBidi" w:cstheme="majorBidi"/>
        </w:rPr>
        <w:fldChar w:fldCharType="separate"/>
      </w:r>
      <w:r w:rsidR="00847FCE" w:rsidRPr="00847FCE">
        <w:rPr>
          <w:rFonts w:asciiTheme="majorBidi" w:eastAsia="Consolas" w:hAnsiTheme="majorBidi" w:cstheme="majorBidi"/>
          <w:noProof/>
        </w:rPr>
        <w:t>(Thannisa et al., 2020)</w:t>
      </w:r>
      <w:r w:rsidR="00847FCE">
        <w:rPr>
          <w:rFonts w:asciiTheme="majorBidi" w:eastAsia="Consolas" w:hAnsiTheme="majorBidi" w:cstheme="majorBidi"/>
        </w:rPr>
        <w:fldChar w:fldCharType="end"/>
      </w:r>
      <w:r w:rsidRPr="0061333A">
        <w:rPr>
          <w:rFonts w:asciiTheme="majorBidi" w:eastAsia="Consolas" w:hAnsiTheme="majorBidi" w:cstheme="majorBidi"/>
        </w:rPr>
        <w:t>.</w:t>
      </w:r>
    </w:p>
    <w:p w14:paraId="557B7F97" w14:textId="77777777" w:rsidR="00376F87" w:rsidRDefault="00376F87" w:rsidP="00376F87">
      <w:pPr>
        <w:pStyle w:val="NormalWeb"/>
        <w:spacing w:before="0" w:beforeAutospacing="0" w:after="0" w:afterAutospacing="0"/>
        <w:jc w:val="both"/>
        <w:rPr>
          <w:rFonts w:asciiTheme="majorBidi" w:eastAsiaTheme="minorEastAsia" w:hAnsiTheme="majorBidi" w:cstheme="majorBidi"/>
        </w:rPr>
      </w:pPr>
    </w:p>
    <w:p w14:paraId="2023B46E" w14:textId="77777777" w:rsidR="00376F87" w:rsidRDefault="00376F87" w:rsidP="00376F87">
      <w:pPr>
        <w:pStyle w:val="NormalWeb"/>
        <w:spacing w:before="0" w:beforeAutospacing="0" w:after="0" w:afterAutospacing="0"/>
        <w:jc w:val="both"/>
        <w:rPr>
          <w:rFonts w:asciiTheme="majorBidi" w:eastAsiaTheme="minorEastAsia" w:hAnsiTheme="majorBidi" w:cstheme="majorBidi"/>
          <w:b/>
          <w:bCs/>
        </w:rPr>
      </w:pPr>
      <w:r w:rsidRPr="00376F87">
        <w:rPr>
          <w:rFonts w:asciiTheme="majorBidi" w:eastAsiaTheme="minorEastAsia" w:hAnsiTheme="majorBidi" w:cstheme="majorBidi"/>
          <w:b/>
          <w:bCs/>
        </w:rPr>
        <w:t>CONCLUSION</w:t>
      </w:r>
    </w:p>
    <w:p w14:paraId="2EA95555" w14:textId="77777777" w:rsidR="00376F87" w:rsidRPr="0061333A" w:rsidRDefault="00376F87" w:rsidP="00376F87">
      <w:pPr>
        <w:spacing w:after="0" w:line="240" w:lineRule="auto"/>
        <w:ind w:firstLine="720"/>
        <w:jc w:val="both"/>
        <w:rPr>
          <w:rFonts w:asciiTheme="majorBidi" w:eastAsiaTheme="minorEastAsia" w:hAnsiTheme="majorBidi" w:cstheme="majorBidi"/>
          <w:sz w:val="24"/>
          <w:szCs w:val="24"/>
        </w:rPr>
      </w:pPr>
      <w:proofErr w:type="spellStart"/>
      <w:r w:rsidRPr="0061333A">
        <w:rPr>
          <w:rFonts w:asciiTheme="majorBidi" w:eastAsia="Consolas" w:hAnsiTheme="majorBidi" w:cstheme="majorBidi"/>
          <w:sz w:val="24"/>
          <w:szCs w:val="24"/>
        </w:rPr>
        <w:t>Based</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on</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research</w:t>
      </w:r>
      <w:proofErr w:type="spellEnd"/>
      <w:r w:rsidRPr="0061333A">
        <w:rPr>
          <w:rFonts w:asciiTheme="majorBidi" w:eastAsia="Consolas" w:hAnsiTheme="majorBidi" w:cstheme="majorBidi"/>
          <w:sz w:val="24"/>
          <w:szCs w:val="24"/>
        </w:rPr>
        <w:t xml:space="preserve"> data </w:t>
      </w:r>
      <w:proofErr w:type="spellStart"/>
      <w:r w:rsidRPr="0061333A">
        <w:rPr>
          <w:rFonts w:asciiTheme="majorBidi" w:eastAsia="Consolas" w:hAnsiTheme="majorBidi" w:cstheme="majorBidi"/>
          <w:sz w:val="24"/>
          <w:szCs w:val="24"/>
        </w:rPr>
        <w:t>regarding</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Overview</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of</w:t>
      </w:r>
      <w:proofErr w:type="spellEnd"/>
      <w:r w:rsidRPr="0061333A">
        <w:rPr>
          <w:rFonts w:asciiTheme="majorBidi" w:eastAsia="Consolas" w:hAnsiTheme="majorBidi" w:cstheme="majorBidi"/>
          <w:sz w:val="24"/>
          <w:szCs w:val="24"/>
        </w:rPr>
        <w:t xml:space="preserve"> BTA </w:t>
      </w:r>
      <w:proofErr w:type="spellStart"/>
      <w:r w:rsidRPr="0061333A">
        <w:rPr>
          <w:rFonts w:asciiTheme="majorBidi" w:eastAsia="Consolas" w:hAnsiTheme="majorBidi" w:cstheme="majorBidi"/>
          <w:sz w:val="24"/>
          <w:szCs w:val="24"/>
        </w:rPr>
        <w:t>Test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Results</w:t>
      </w:r>
      <w:proofErr w:type="spellEnd"/>
      <w:r w:rsidRPr="0061333A">
        <w:rPr>
          <w:rFonts w:asciiTheme="majorBidi" w:eastAsia="Consolas" w:hAnsiTheme="majorBidi" w:cstheme="majorBidi"/>
          <w:sz w:val="24"/>
          <w:szCs w:val="24"/>
        </w:rPr>
        <w:t xml:space="preserve"> in </w:t>
      </w:r>
      <w:proofErr w:type="spellStart"/>
      <w:r w:rsidRPr="0061333A">
        <w:rPr>
          <w:rFonts w:asciiTheme="majorBidi" w:eastAsia="Consolas" w:hAnsiTheme="majorBidi" w:cstheme="majorBidi"/>
          <w:sz w:val="24"/>
          <w:szCs w:val="24"/>
        </w:rPr>
        <w:t>Pulmonary</w:t>
      </w:r>
      <w:proofErr w:type="spellEnd"/>
      <w:r w:rsidRPr="0061333A">
        <w:rPr>
          <w:rFonts w:asciiTheme="majorBidi" w:eastAsia="Consolas" w:hAnsiTheme="majorBidi" w:cstheme="majorBidi"/>
          <w:sz w:val="24"/>
          <w:szCs w:val="24"/>
        </w:rPr>
        <w:t xml:space="preserve"> TB </w:t>
      </w:r>
      <w:proofErr w:type="spellStart"/>
      <w:r w:rsidRPr="0061333A">
        <w:rPr>
          <w:rFonts w:asciiTheme="majorBidi" w:eastAsia="Consolas" w:hAnsiTheme="majorBidi" w:cstheme="majorBidi"/>
          <w:sz w:val="24"/>
          <w:szCs w:val="24"/>
        </w:rPr>
        <w:t>Patients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Undergoing</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Treatment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for</w:t>
      </w:r>
      <w:proofErr w:type="spellEnd"/>
      <w:r w:rsidRPr="0061333A">
        <w:rPr>
          <w:rFonts w:asciiTheme="majorBidi" w:eastAsia="Consolas" w:hAnsiTheme="majorBidi" w:cstheme="majorBidi"/>
          <w:sz w:val="24"/>
          <w:szCs w:val="24"/>
        </w:rPr>
        <w:t xml:space="preserve"> 2 </w:t>
      </w:r>
      <w:proofErr w:type="spellStart"/>
      <w:r w:rsidRPr="0061333A">
        <w:rPr>
          <w:rFonts w:asciiTheme="majorBidi" w:eastAsia="Consolas" w:hAnsiTheme="majorBidi" w:cstheme="majorBidi"/>
          <w:sz w:val="24"/>
          <w:szCs w:val="24"/>
        </w:rPr>
        <w:t>Months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conducted</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from</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January</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to</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June</w:t>
      </w:r>
      <w:proofErr w:type="spellEnd"/>
      <w:r w:rsidRPr="0061333A">
        <w:rPr>
          <w:rFonts w:asciiTheme="majorBidi" w:eastAsia="Consolas" w:hAnsiTheme="majorBidi" w:cstheme="majorBidi"/>
          <w:sz w:val="24"/>
          <w:szCs w:val="24"/>
        </w:rPr>
        <w:t xml:space="preserve"> 2024 </w:t>
      </w:r>
      <w:proofErr w:type="spellStart"/>
      <w:r w:rsidRPr="0061333A">
        <w:rPr>
          <w:rFonts w:asciiTheme="majorBidi" w:eastAsia="Consolas" w:hAnsiTheme="majorBidi" w:cstheme="majorBidi"/>
          <w:sz w:val="24"/>
          <w:szCs w:val="24"/>
        </w:rPr>
        <w:t>at</w:t>
      </w:r>
      <w:proofErr w:type="spellEnd"/>
      <w:r w:rsidRPr="0061333A">
        <w:rPr>
          <w:rFonts w:asciiTheme="majorBidi" w:eastAsia="Consolas" w:hAnsiTheme="majorBidi" w:cstheme="majorBidi"/>
          <w:sz w:val="24"/>
          <w:szCs w:val="24"/>
        </w:rPr>
        <w:t xml:space="preserve"> RSUD Haji, </w:t>
      </w:r>
      <w:proofErr w:type="spellStart"/>
      <w:r w:rsidRPr="0061333A">
        <w:rPr>
          <w:rFonts w:asciiTheme="majorBidi" w:eastAsia="Consolas" w:hAnsiTheme="majorBidi" w:cstheme="majorBidi"/>
          <w:sz w:val="24"/>
          <w:szCs w:val="24"/>
        </w:rPr>
        <w:t>East</w:t>
      </w:r>
      <w:proofErr w:type="spellEnd"/>
      <w:r w:rsidRPr="0061333A">
        <w:rPr>
          <w:rFonts w:asciiTheme="majorBidi" w:eastAsia="Consolas" w:hAnsiTheme="majorBidi" w:cstheme="majorBidi"/>
          <w:sz w:val="24"/>
          <w:szCs w:val="24"/>
        </w:rPr>
        <w:t xml:space="preserve"> Java </w:t>
      </w:r>
      <w:proofErr w:type="spellStart"/>
      <w:r w:rsidRPr="0061333A">
        <w:rPr>
          <w:rFonts w:asciiTheme="majorBidi" w:eastAsia="Consolas" w:hAnsiTheme="majorBidi" w:cstheme="majorBidi"/>
          <w:sz w:val="24"/>
          <w:szCs w:val="24"/>
        </w:rPr>
        <w:t>Province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it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can</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be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concluded</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that</w:t>
      </w:r>
      <w:proofErr w:type="spellEnd"/>
      <w:r w:rsidRPr="0061333A">
        <w:rPr>
          <w:rFonts w:asciiTheme="majorBidi" w:eastAsia="Consolas" w:hAnsiTheme="majorBidi" w:cstheme="majorBidi"/>
          <w:sz w:val="24"/>
          <w:szCs w:val="24"/>
        </w:rPr>
        <w:t xml:space="preserve"> male </w:t>
      </w:r>
      <w:proofErr w:type="spellStart"/>
      <w:r w:rsidRPr="0061333A">
        <w:rPr>
          <w:rFonts w:asciiTheme="majorBidi" w:eastAsia="Consolas" w:hAnsiTheme="majorBidi" w:cstheme="majorBidi"/>
          <w:sz w:val="24"/>
          <w:szCs w:val="24"/>
        </w:rPr>
        <w:t>patients</w:t>
      </w:r>
      <w:proofErr w:type="spellEnd"/>
      <w:r w:rsidRPr="0061333A">
        <w:rPr>
          <w:rFonts w:asciiTheme="majorBidi" w:eastAsia="Consolas" w:hAnsiTheme="majorBidi" w:cstheme="majorBidi"/>
          <w:sz w:val="24"/>
          <w:szCs w:val="24"/>
        </w:rPr>
        <w:t xml:space="preserve"> were </w:t>
      </w:r>
      <w:proofErr w:type="spellStart"/>
      <w:r w:rsidRPr="0061333A">
        <w:rPr>
          <w:rFonts w:asciiTheme="majorBidi" w:eastAsia="Consolas" w:hAnsiTheme="majorBidi" w:cstheme="majorBidi"/>
          <w:sz w:val="24"/>
          <w:szCs w:val="24"/>
        </w:rPr>
        <w:t>more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numerous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than</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female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patients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Out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of</w:t>
      </w:r>
      <w:proofErr w:type="spellEnd"/>
      <w:r w:rsidRPr="0061333A">
        <w:rPr>
          <w:rFonts w:asciiTheme="majorBidi" w:eastAsia="Consolas" w:hAnsiTheme="majorBidi" w:cstheme="majorBidi"/>
          <w:sz w:val="24"/>
          <w:szCs w:val="24"/>
        </w:rPr>
        <w:t xml:space="preserve"> 63 </w:t>
      </w:r>
      <w:proofErr w:type="spellStart"/>
      <w:r w:rsidRPr="0061333A">
        <w:rPr>
          <w:rFonts w:asciiTheme="majorBidi" w:eastAsia="Consolas" w:hAnsiTheme="majorBidi" w:cstheme="majorBidi"/>
          <w:sz w:val="24"/>
          <w:szCs w:val="24"/>
        </w:rPr>
        <w:t>pulmonary</w:t>
      </w:r>
      <w:proofErr w:type="spellEnd"/>
      <w:r w:rsidRPr="0061333A">
        <w:rPr>
          <w:rFonts w:asciiTheme="majorBidi" w:eastAsia="Consolas" w:hAnsiTheme="majorBidi" w:cstheme="majorBidi"/>
          <w:sz w:val="24"/>
          <w:szCs w:val="24"/>
        </w:rPr>
        <w:t xml:space="preserve"> TB </w:t>
      </w:r>
      <w:proofErr w:type="spellStart"/>
      <w:r w:rsidRPr="0061333A">
        <w:rPr>
          <w:rFonts w:asciiTheme="majorBidi" w:eastAsia="Consolas" w:hAnsiTheme="majorBidi" w:cstheme="majorBidi"/>
          <w:sz w:val="24"/>
          <w:szCs w:val="24"/>
        </w:rPr>
        <w:t>samples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undergoing</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treatment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for</w:t>
      </w:r>
      <w:proofErr w:type="spellEnd"/>
      <w:r w:rsidRPr="0061333A">
        <w:rPr>
          <w:rFonts w:asciiTheme="majorBidi" w:eastAsia="Consolas" w:hAnsiTheme="majorBidi" w:cstheme="majorBidi"/>
          <w:sz w:val="24"/>
          <w:szCs w:val="24"/>
        </w:rPr>
        <w:t xml:space="preserve"> 2 </w:t>
      </w:r>
      <w:proofErr w:type="spellStart"/>
      <w:r w:rsidRPr="0061333A">
        <w:rPr>
          <w:rFonts w:asciiTheme="majorBidi" w:eastAsia="Consolas" w:hAnsiTheme="majorBidi" w:cstheme="majorBidi"/>
          <w:sz w:val="24"/>
          <w:szCs w:val="24"/>
        </w:rPr>
        <w:t>months</w:t>
      </w:r>
      <w:proofErr w:type="spellEnd"/>
      <w:r w:rsidRPr="0061333A">
        <w:rPr>
          <w:rFonts w:asciiTheme="majorBidi" w:eastAsia="Consolas" w:hAnsiTheme="majorBidi" w:cstheme="majorBidi"/>
          <w:sz w:val="24"/>
          <w:szCs w:val="24"/>
        </w:rPr>
        <w:t xml:space="preserve">, 92% (58 </w:t>
      </w:r>
      <w:proofErr w:type="spellStart"/>
      <w:r w:rsidRPr="0061333A">
        <w:rPr>
          <w:rFonts w:asciiTheme="majorBidi" w:eastAsia="Consolas" w:hAnsiTheme="majorBidi" w:cstheme="majorBidi"/>
          <w:sz w:val="24"/>
          <w:szCs w:val="24"/>
        </w:rPr>
        <w:t>samples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showed</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negative</w:t>
      </w:r>
      <w:proofErr w:type="spellEnd"/>
      <w:r w:rsidRPr="0061333A">
        <w:rPr>
          <w:rFonts w:asciiTheme="majorBidi" w:eastAsia="Consolas" w:hAnsiTheme="majorBidi" w:cstheme="majorBidi"/>
          <w:sz w:val="24"/>
          <w:szCs w:val="24"/>
        </w:rPr>
        <w:t xml:space="preserve"> BTA </w:t>
      </w:r>
      <w:proofErr w:type="spellStart"/>
      <w:r w:rsidRPr="0061333A">
        <w:rPr>
          <w:rFonts w:asciiTheme="majorBidi" w:eastAsia="Consolas" w:hAnsiTheme="majorBidi" w:cstheme="majorBidi"/>
          <w:sz w:val="24"/>
          <w:szCs w:val="24"/>
        </w:rPr>
        <w:t>results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while</w:t>
      </w:r>
      <w:proofErr w:type="spellEnd"/>
      <w:r w:rsidRPr="0061333A">
        <w:rPr>
          <w:rFonts w:asciiTheme="majorBidi" w:eastAsia="Consolas" w:hAnsiTheme="majorBidi" w:cstheme="majorBidi"/>
          <w:sz w:val="24"/>
          <w:szCs w:val="24"/>
        </w:rPr>
        <w:t xml:space="preserve"> 8% (5 </w:t>
      </w:r>
      <w:proofErr w:type="spellStart"/>
      <w:r w:rsidRPr="0061333A">
        <w:rPr>
          <w:rFonts w:asciiTheme="majorBidi" w:eastAsia="Consolas" w:hAnsiTheme="majorBidi" w:cstheme="majorBidi"/>
          <w:sz w:val="24"/>
          <w:szCs w:val="24"/>
        </w:rPr>
        <w:t>samples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showed</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positive</w:t>
      </w:r>
      <w:proofErr w:type="spellEnd"/>
      <w:r w:rsidRPr="0061333A">
        <w:rPr>
          <w:rFonts w:asciiTheme="majorBidi" w:eastAsia="Consolas" w:hAnsiTheme="majorBidi" w:cstheme="majorBidi"/>
          <w:sz w:val="24"/>
          <w:szCs w:val="24"/>
        </w:rPr>
        <w:t xml:space="preserve"> BTA </w:t>
      </w:r>
      <w:proofErr w:type="spellStart"/>
      <w:r w:rsidRPr="0061333A">
        <w:rPr>
          <w:rFonts w:asciiTheme="majorBidi" w:eastAsia="Consolas" w:hAnsiTheme="majorBidi" w:cstheme="majorBidi"/>
          <w:sz w:val="24"/>
          <w:szCs w:val="24"/>
        </w:rPr>
        <w:t>results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These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results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indicate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that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although</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majority</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of</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patients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showed</w:t>
      </w:r>
      <w:proofErr w:type="spellEnd"/>
      <w:r w:rsidRPr="0061333A">
        <w:rPr>
          <w:rFonts w:asciiTheme="majorBidi" w:eastAsia="Consolas" w:hAnsiTheme="majorBidi" w:cstheme="majorBidi"/>
          <w:sz w:val="24"/>
          <w:szCs w:val="24"/>
        </w:rPr>
        <w:t xml:space="preserve"> a </w:t>
      </w:r>
      <w:proofErr w:type="spellStart"/>
      <w:r w:rsidRPr="0061333A">
        <w:rPr>
          <w:rFonts w:asciiTheme="majorBidi" w:eastAsia="Consolas" w:hAnsiTheme="majorBidi" w:cstheme="majorBidi"/>
          <w:sz w:val="24"/>
          <w:szCs w:val="24"/>
        </w:rPr>
        <w:t>positive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response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to</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treatment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there</w:t>
      </w:r>
      <w:proofErr w:type="spellEnd"/>
      <w:r w:rsidRPr="0061333A">
        <w:rPr>
          <w:rFonts w:asciiTheme="majorBidi" w:eastAsia="Consolas" w:hAnsiTheme="majorBidi" w:cstheme="majorBidi"/>
          <w:sz w:val="24"/>
          <w:szCs w:val="24"/>
        </w:rPr>
        <w:t xml:space="preserve"> are </w:t>
      </w:r>
      <w:proofErr w:type="spellStart"/>
      <w:r w:rsidRPr="0061333A">
        <w:rPr>
          <w:rFonts w:asciiTheme="majorBidi" w:eastAsia="Consolas" w:hAnsiTheme="majorBidi" w:cstheme="majorBidi"/>
          <w:sz w:val="24"/>
          <w:szCs w:val="24"/>
        </w:rPr>
        <w:t>still</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some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patients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whose</w:t>
      </w:r>
      <w:proofErr w:type="spellEnd"/>
      <w:r w:rsidRPr="0061333A">
        <w:rPr>
          <w:rFonts w:asciiTheme="majorBidi" w:eastAsia="Consolas" w:hAnsiTheme="majorBidi" w:cstheme="majorBidi"/>
          <w:sz w:val="24"/>
          <w:szCs w:val="24"/>
        </w:rPr>
        <w:t xml:space="preserve"> BTA </w:t>
      </w:r>
      <w:proofErr w:type="spellStart"/>
      <w:r w:rsidRPr="0061333A">
        <w:rPr>
          <w:rFonts w:asciiTheme="majorBidi" w:eastAsia="Consolas" w:hAnsiTheme="majorBidi" w:cstheme="majorBidi"/>
          <w:sz w:val="24"/>
          <w:szCs w:val="24"/>
        </w:rPr>
        <w:t>test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results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have</w:t>
      </w:r>
      <w:proofErr w:type="spellEnd"/>
      <w:r w:rsidRPr="0061333A">
        <w:rPr>
          <w:rFonts w:asciiTheme="majorBidi" w:eastAsia="Consolas" w:hAnsiTheme="majorBidi" w:cstheme="majorBidi"/>
          <w:sz w:val="24"/>
          <w:szCs w:val="24"/>
        </w:rPr>
        <w:t xml:space="preserve"> not </w:t>
      </w:r>
      <w:proofErr w:type="spellStart"/>
      <w:r w:rsidRPr="0061333A">
        <w:rPr>
          <w:rFonts w:asciiTheme="majorBidi" w:eastAsia="Consolas" w:hAnsiTheme="majorBidi" w:cstheme="majorBidi"/>
          <w:sz w:val="24"/>
          <w:szCs w:val="24"/>
        </w:rPr>
        <w:t>yet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turned</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negative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Therefore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it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is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necessary</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to</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further</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investigate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whether</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lastRenderedPageBreak/>
        <w:t>factors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such</w:t>
      </w:r>
      <w:proofErr w:type="spellEnd"/>
      <w:r w:rsidRPr="0061333A">
        <w:rPr>
          <w:rFonts w:asciiTheme="majorBidi" w:eastAsia="Consolas" w:hAnsiTheme="majorBidi" w:cstheme="majorBidi"/>
          <w:sz w:val="24"/>
          <w:szCs w:val="24"/>
        </w:rPr>
        <w:t xml:space="preserve"> as </w:t>
      </w:r>
      <w:proofErr w:type="spellStart"/>
      <w:r w:rsidRPr="0061333A">
        <w:rPr>
          <w:rFonts w:asciiTheme="majorBidi" w:eastAsia="Consolas" w:hAnsiTheme="majorBidi" w:cstheme="majorBidi"/>
          <w:sz w:val="24"/>
          <w:szCs w:val="24"/>
        </w:rPr>
        <w:t>the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proper</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use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of</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medication</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patients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nutritional</w:t>
      </w:r>
      <w:proofErr w:type="spellEnd"/>
      <w:r w:rsidRPr="0061333A">
        <w:rPr>
          <w:rFonts w:asciiTheme="majorBidi" w:eastAsia="Consolas" w:hAnsiTheme="majorBidi" w:cstheme="majorBidi"/>
          <w:sz w:val="24"/>
          <w:szCs w:val="24"/>
        </w:rPr>
        <w:t xml:space="preserve"> status, </w:t>
      </w:r>
      <w:proofErr w:type="spellStart"/>
      <w:r w:rsidRPr="0061333A">
        <w:rPr>
          <w:rFonts w:asciiTheme="majorBidi" w:eastAsia="Consolas" w:hAnsiTheme="majorBidi" w:cstheme="majorBidi"/>
          <w:sz w:val="24"/>
          <w:szCs w:val="24"/>
        </w:rPr>
        <w:t>the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presence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of</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other</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diseases</w:t>
      </w:r>
      <w:proofErr w:type="spellEnd"/>
      <w:r w:rsidRPr="0061333A">
        <w:rPr>
          <w:rFonts w:asciiTheme="majorBidi" w:eastAsia="Consolas" w:hAnsiTheme="majorBidi" w:cstheme="majorBidi"/>
          <w:sz w:val="24"/>
          <w:szCs w:val="24"/>
        </w:rPr>
        <w:t xml:space="preserve">, as </w:t>
      </w:r>
      <w:proofErr w:type="spellStart"/>
      <w:r w:rsidRPr="0061333A">
        <w:rPr>
          <w:rFonts w:asciiTheme="majorBidi" w:eastAsia="Consolas" w:hAnsiTheme="majorBidi" w:cstheme="majorBidi"/>
          <w:sz w:val="24"/>
          <w:szCs w:val="24"/>
        </w:rPr>
        <w:t>well</w:t>
      </w:r>
      <w:proofErr w:type="spellEnd"/>
      <w:r w:rsidRPr="0061333A">
        <w:rPr>
          <w:rFonts w:asciiTheme="majorBidi" w:eastAsia="Consolas" w:hAnsiTheme="majorBidi" w:cstheme="majorBidi"/>
          <w:sz w:val="24"/>
          <w:szCs w:val="24"/>
        </w:rPr>
        <w:t xml:space="preserve"> as </w:t>
      </w:r>
      <w:proofErr w:type="spellStart"/>
      <w:r w:rsidRPr="0061333A">
        <w:rPr>
          <w:rFonts w:asciiTheme="majorBidi" w:eastAsia="Consolas" w:hAnsiTheme="majorBidi" w:cstheme="majorBidi"/>
          <w:sz w:val="24"/>
          <w:szCs w:val="24"/>
        </w:rPr>
        <w:t>monitoring</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during</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treatment</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period</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influence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the</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success</w:t>
      </w:r>
      <w:proofErr w:type="spellEnd"/>
      <w:r w:rsidRPr="0061333A">
        <w:rPr>
          <w:rFonts w:asciiTheme="majorBidi" w:eastAsia="Consolas" w:hAnsiTheme="majorBidi" w:cstheme="majorBidi"/>
          <w:sz w:val="24"/>
          <w:szCs w:val="24"/>
        </w:rPr>
        <w:t xml:space="preserve"> </w:t>
      </w:r>
      <w:proofErr w:type="spellStart"/>
      <w:r w:rsidRPr="0061333A">
        <w:rPr>
          <w:rFonts w:asciiTheme="majorBidi" w:eastAsia="Consolas" w:hAnsiTheme="majorBidi" w:cstheme="majorBidi"/>
          <w:sz w:val="24"/>
          <w:szCs w:val="24"/>
        </w:rPr>
        <w:t>of</w:t>
      </w:r>
      <w:proofErr w:type="spellEnd"/>
      <w:r w:rsidRPr="0061333A">
        <w:rPr>
          <w:rFonts w:asciiTheme="majorBidi" w:eastAsia="Consolas" w:hAnsiTheme="majorBidi" w:cstheme="majorBidi"/>
          <w:sz w:val="24"/>
          <w:szCs w:val="24"/>
        </w:rPr>
        <w:t xml:space="preserve"> TB </w:t>
      </w:r>
      <w:proofErr w:type="spellStart"/>
      <w:r w:rsidRPr="0061333A">
        <w:rPr>
          <w:rFonts w:asciiTheme="majorBidi" w:eastAsia="Consolas" w:hAnsiTheme="majorBidi" w:cstheme="majorBidi"/>
          <w:sz w:val="24"/>
          <w:szCs w:val="24"/>
        </w:rPr>
        <w:t>treatment</w:t>
      </w:r>
      <w:proofErr w:type="spellEnd"/>
      <w:r w:rsidRPr="0061333A">
        <w:rPr>
          <w:rFonts w:asciiTheme="majorBidi" w:eastAsia="Consolas" w:hAnsiTheme="majorBidi" w:cstheme="majorBidi"/>
          <w:sz w:val="24"/>
          <w:szCs w:val="24"/>
        </w:rPr>
        <w:t>.</w:t>
      </w:r>
    </w:p>
    <w:p w14:paraId="52DA4E40" w14:textId="77777777" w:rsidR="00376F87" w:rsidRDefault="00376F87" w:rsidP="00376F87">
      <w:pPr>
        <w:pStyle w:val="NormalWeb"/>
        <w:spacing w:before="0" w:beforeAutospacing="0" w:after="0" w:afterAutospacing="0"/>
        <w:jc w:val="both"/>
        <w:rPr>
          <w:rFonts w:asciiTheme="majorBidi" w:eastAsiaTheme="minorEastAsia" w:hAnsiTheme="majorBidi" w:cstheme="majorBidi"/>
          <w:b/>
          <w:bCs/>
        </w:rPr>
      </w:pPr>
    </w:p>
    <w:p w14:paraId="4F7109CF" w14:textId="77777777" w:rsidR="00847FCE" w:rsidRDefault="00376F87" w:rsidP="00847FCE">
      <w:pPr>
        <w:pStyle w:val="NormalWeb"/>
        <w:spacing w:before="0" w:beforeAutospacing="0" w:after="0" w:afterAutospacing="0"/>
        <w:jc w:val="both"/>
        <w:rPr>
          <w:rFonts w:asciiTheme="majorBidi" w:eastAsiaTheme="minorEastAsia" w:hAnsiTheme="majorBidi" w:cstheme="majorBidi"/>
          <w:b/>
          <w:bCs/>
        </w:rPr>
      </w:pPr>
      <w:r>
        <w:rPr>
          <w:rFonts w:asciiTheme="majorBidi" w:eastAsiaTheme="minorEastAsia" w:hAnsiTheme="majorBidi" w:cstheme="majorBidi"/>
          <w:b/>
          <w:bCs/>
        </w:rPr>
        <w:t>RECOMMENDATION</w:t>
      </w:r>
    </w:p>
    <w:p w14:paraId="7871B16C" w14:textId="77777777" w:rsidR="00847FCE" w:rsidRPr="00847FCE" w:rsidRDefault="00376F87" w:rsidP="000F009B">
      <w:pPr>
        <w:pStyle w:val="NormalWeb"/>
        <w:numPr>
          <w:ilvl w:val="0"/>
          <w:numId w:val="116"/>
        </w:numPr>
        <w:tabs>
          <w:tab w:val="left" w:pos="312"/>
        </w:tabs>
        <w:spacing w:before="0" w:beforeAutospacing="0" w:after="0" w:afterAutospacing="0"/>
        <w:jc w:val="both"/>
        <w:rPr>
          <w:rFonts w:asciiTheme="majorBidi" w:hAnsiTheme="majorBidi" w:cstheme="majorBidi"/>
        </w:rPr>
      </w:pPr>
      <w:r w:rsidRPr="00847FCE">
        <w:rPr>
          <w:rFonts w:asciiTheme="majorBidi" w:eastAsia="Consolas" w:hAnsiTheme="majorBidi" w:cstheme="majorBidi"/>
        </w:rPr>
        <w:t xml:space="preserve">Can assist medical personnel, particularly doctors </w:t>
      </w:r>
      <w:proofErr w:type="spellStart"/>
      <w:r w:rsidRPr="00847FCE">
        <w:rPr>
          <w:rFonts w:asciiTheme="majorBidi" w:eastAsia="Consolas" w:hAnsiTheme="majorBidi" w:cstheme="majorBidi"/>
        </w:rPr>
        <w:t>and</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laboratory</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staff</w:t>
      </w:r>
      <w:proofErr w:type="spellEnd"/>
      <w:r w:rsidRPr="00847FCE">
        <w:rPr>
          <w:rFonts w:asciiTheme="majorBidi" w:eastAsia="Consolas" w:hAnsiTheme="majorBidi" w:cstheme="majorBidi"/>
        </w:rPr>
        <w:t xml:space="preserve">, in </w:t>
      </w:r>
      <w:proofErr w:type="spellStart"/>
      <w:r w:rsidRPr="00847FCE">
        <w:rPr>
          <w:rFonts w:asciiTheme="majorBidi" w:eastAsia="Consolas" w:hAnsiTheme="majorBidi" w:cstheme="majorBidi"/>
        </w:rPr>
        <w:t>monitoring</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the</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effectiveness</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of</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the</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treatment</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provided</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to</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patients</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with</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pulmonary</w:t>
      </w:r>
      <w:proofErr w:type="spellEnd"/>
      <w:r w:rsidRPr="00847FCE">
        <w:rPr>
          <w:rFonts w:asciiTheme="majorBidi" w:eastAsia="Consolas" w:hAnsiTheme="majorBidi" w:cstheme="majorBidi"/>
        </w:rPr>
        <w:t xml:space="preserve"> TB</w:t>
      </w:r>
      <w:r w:rsidRPr="00847FCE">
        <w:rPr>
          <w:rFonts w:asciiTheme="majorBidi" w:eastAsia="Consolas" w:hAnsiTheme="majorBidi" w:cstheme="majorBidi"/>
          <w:lang w:val="en-US"/>
        </w:rPr>
        <w:t>.</w:t>
      </w:r>
    </w:p>
    <w:p w14:paraId="7DEFD564" w14:textId="136748CF" w:rsidR="00376F87" w:rsidRPr="00847FCE" w:rsidRDefault="00376F87" w:rsidP="000F009B">
      <w:pPr>
        <w:pStyle w:val="NormalWeb"/>
        <w:numPr>
          <w:ilvl w:val="0"/>
          <w:numId w:val="116"/>
        </w:numPr>
        <w:tabs>
          <w:tab w:val="left" w:pos="312"/>
        </w:tabs>
        <w:spacing w:before="0" w:beforeAutospacing="0" w:after="0" w:afterAutospacing="0"/>
        <w:jc w:val="both"/>
        <w:rPr>
          <w:rFonts w:asciiTheme="majorBidi" w:hAnsiTheme="majorBidi" w:cstheme="majorBidi"/>
        </w:rPr>
      </w:pPr>
      <w:r w:rsidRPr="00847FCE">
        <w:rPr>
          <w:rFonts w:asciiTheme="majorBidi" w:eastAsia="Consolas" w:hAnsiTheme="majorBidi" w:cstheme="majorBidi"/>
        </w:rPr>
        <w:t xml:space="preserve">Can </w:t>
      </w:r>
      <w:proofErr w:type="spellStart"/>
      <w:r w:rsidRPr="00847FCE">
        <w:rPr>
          <w:rFonts w:asciiTheme="majorBidi" w:eastAsia="Consolas" w:hAnsiTheme="majorBidi" w:cstheme="majorBidi"/>
        </w:rPr>
        <w:t>increase</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knowledge</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about</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the</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effectiveness</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of</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pulmonary</w:t>
      </w:r>
      <w:proofErr w:type="spellEnd"/>
      <w:r w:rsidRPr="00847FCE">
        <w:rPr>
          <w:rFonts w:asciiTheme="majorBidi" w:eastAsia="Consolas" w:hAnsiTheme="majorBidi" w:cstheme="majorBidi"/>
        </w:rPr>
        <w:t xml:space="preserve"> TB </w:t>
      </w:r>
      <w:proofErr w:type="spellStart"/>
      <w:r w:rsidRPr="00847FCE">
        <w:rPr>
          <w:rFonts w:asciiTheme="majorBidi" w:eastAsia="Consolas" w:hAnsiTheme="majorBidi" w:cstheme="majorBidi"/>
        </w:rPr>
        <w:t>treatment</w:t>
      </w:r>
      <w:proofErr w:type="spellEnd"/>
      <w:r w:rsidRPr="00847FCE">
        <w:rPr>
          <w:rFonts w:asciiTheme="majorBidi" w:eastAsia="Consolas" w:hAnsiTheme="majorBidi" w:cstheme="majorBidi"/>
        </w:rPr>
        <w:t xml:space="preserve"> in </w:t>
      </w:r>
      <w:proofErr w:type="spellStart"/>
      <w:r w:rsidRPr="00847FCE">
        <w:rPr>
          <w:rFonts w:asciiTheme="majorBidi" w:eastAsia="Consolas" w:hAnsiTheme="majorBidi" w:cstheme="majorBidi"/>
        </w:rPr>
        <w:t>patients</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who</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have</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undergone</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treatment</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for</w:t>
      </w:r>
      <w:proofErr w:type="spellEnd"/>
      <w:r w:rsidRPr="00847FCE">
        <w:rPr>
          <w:rFonts w:asciiTheme="majorBidi" w:eastAsia="Consolas" w:hAnsiTheme="majorBidi" w:cstheme="majorBidi"/>
        </w:rPr>
        <w:t xml:space="preserve"> 2 </w:t>
      </w:r>
      <w:proofErr w:type="spellStart"/>
      <w:r w:rsidRPr="00847FCE">
        <w:rPr>
          <w:rFonts w:asciiTheme="majorBidi" w:eastAsia="Consolas" w:hAnsiTheme="majorBidi" w:cstheme="majorBidi"/>
        </w:rPr>
        <w:t>months</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based</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on</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the</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results</w:t>
      </w:r>
      <w:proofErr w:type="spellEnd"/>
      <w:r w:rsidRPr="00847FCE">
        <w:rPr>
          <w:rFonts w:asciiTheme="majorBidi" w:eastAsia="Consolas" w:hAnsiTheme="majorBidi" w:cstheme="majorBidi"/>
        </w:rPr>
        <w:t xml:space="preserve"> </w:t>
      </w:r>
      <w:proofErr w:type="spellStart"/>
      <w:r w:rsidRPr="00847FCE">
        <w:rPr>
          <w:rFonts w:asciiTheme="majorBidi" w:eastAsia="Consolas" w:hAnsiTheme="majorBidi" w:cstheme="majorBidi"/>
        </w:rPr>
        <w:t>of</w:t>
      </w:r>
      <w:proofErr w:type="spellEnd"/>
      <w:r w:rsidRPr="00847FCE">
        <w:rPr>
          <w:rFonts w:asciiTheme="majorBidi" w:eastAsia="Consolas" w:hAnsiTheme="majorBidi" w:cstheme="majorBidi"/>
        </w:rPr>
        <w:t xml:space="preserve"> AFB </w:t>
      </w:r>
      <w:proofErr w:type="spellStart"/>
      <w:r w:rsidRPr="00847FCE">
        <w:rPr>
          <w:rFonts w:asciiTheme="majorBidi" w:eastAsia="Consolas" w:hAnsiTheme="majorBidi" w:cstheme="majorBidi"/>
        </w:rPr>
        <w:t>examination</w:t>
      </w:r>
      <w:proofErr w:type="spellEnd"/>
      <w:r w:rsidRPr="00847FCE">
        <w:rPr>
          <w:rFonts w:asciiTheme="majorBidi" w:eastAsia="Consolas" w:hAnsiTheme="majorBidi" w:cstheme="majorBidi"/>
          <w:lang w:val="en-US"/>
        </w:rPr>
        <w:t>.</w:t>
      </w:r>
    </w:p>
    <w:p w14:paraId="25531F96" w14:textId="77777777" w:rsidR="00376F87" w:rsidRDefault="00376F87" w:rsidP="00376F87">
      <w:pPr>
        <w:pStyle w:val="NormalWeb"/>
        <w:spacing w:before="0" w:beforeAutospacing="0" w:after="0" w:afterAutospacing="0"/>
        <w:jc w:val="both"/>
        <w:rPr>
          <w:rFonts w:asciiTheme="majorBidi" w:eastAsiaTheme="minorEastAsia" w:hAnsiTheme="majorBidi" w:cstheme="majorBidi"/>
          <w:b/>
          <w:bCs/>
          <w:lang w:val="id-ID"/>
        </w:rPr>
      </w:pPr>
    </w:p>
    <w:p w14:paraId="7C2BD812" w14:textId="77777777" w:rsidR="00376F87" w:rsidRDefault="00376F87" w:rsidP="00376F87">
      <w:pPr>
        <w:pStyle w:val="NormalWeb"/>
        <w:spacing w:before="0" w:beforeAutospacing="0" w:after="0" w:afterAutospacing="0"/>
        <w:jc w:val="both"/>
        <w:rPr>
          <w:rFonts w:asciiTheme="majorBidi" w:eastAsiaTheme="minorEastAsia" w:hAnsiTheme="majorBidi" w:cstheme="majorBidi"/>
          <w:b/>
          <w:bCs/>
          <w:lang w:val="id-ID"/>
        </w:rPr>
      </w:pPr>
      <w:r>
        <w:rPr>
          <w:rFonts w:asciiTheme="majorBidi" w:eastAsiaTheme="minorEastAsia" w:hAnsiTheme="majorBidi" w:cstheme="majorBidi"/>
          <w:b/>
          <w:bCs/>
          <w:lang w:val="id-ID"/>
        </w:rPr>
        <w:t>REFERENCES</w:t>
      </w:r>
    </w:p>
    <w:p w14:paraId="14C3C0B0" w14:textId="4D5E9D45" w:rsidR="00847FCE" w:rsidRPr="00847FCE" w:rsidRDefault="00847FCE" w:rsidP="00847FCE">
      <w:pPr>
        <w:widowControl w:val="0"/>
        <w:autoSpaceDE w:val="0"/>
        <w:autoSpaceDN w:val="0"/>
        <w:adjustRightInd w:val="0"/>
        <w:spacing w:after="0" w:line="240" w:lineRule="auto"/>
        <w:ind w:left="480" w:hanging="480"/>
        <w:jc w:val="both"/>
        <w:rPr>
          <w:rFonts w:ascii="Times New Roman" w:hAnsi="Times New Roman" w:cs="Times New Roman"/>
          <w:noProof/>
          <w:sz w:val="24"/>
        </w:rPr>
      </w:pPr>
      <w:r>
        <w:rPr>
          <w:rFonts w:asciiTheme="majorBidi" w:eastAsiaTheme="minorEastAsia" w:hAnsiTheme="majorBidi" w:cstheme="majorBidi"/>
          <w:b/>
          <w:bCs/>
        </w:rPr>
        <w:fldChar w:fldCharType="begin" w:fldLock="1"/>
      </w:r>
      <w:r>
        <w:rPr>
          <w:rFonts w:asciiTheme="majorBidi" w:eastAsiaTheme="minorEastAsia" w:hAnsiTheme="majorBidi" w:cstheme="majorBidi"/>
          <w:b/>
          <w:bCs/>
        </w:rPr>
        <w:instrText xml:space="preserve">ADDIN Mendeley Bibliography CSL_BIBLIOGRAPHY </w:instrText>
      </w:r>
      <w:r>
        <w:rPr>
          <w:rFonts w:asciiTheme="majorBidi" w:eastAsiaTheme="minorEastAsia" w:hAnsiTheme="majorBidi" w:cstheme="majorBidi"/>
          <w:b/>
          <w:bCs/>
        </w:rPr>
        <w:fldChar w:fldCharType="separate"/>
      </w:r>
      <w:r w:rsidRPr="00847FCE">
        <w:rPr>
          <w:rFonts w:ascii="Times New Roman" w:hAnsi="Times New Roman" w:cs="Times New Roman"/>
          <w:noProof/>
          <w:sz w:val="24"/>
        </w:rPr>
        <w:t xml:space="preserve">Badzi, C. D., Kotoh, A. M., Tabong, P. T. N., Maya, E. T., Torpey, K., Kwara, A., Lartey, M., &amp; Adanu, R. (2024). SMS reminders for monitoring tuberculosis treatment among women in Greater Accra region, Ghana. </w:t>
      </w:r>
      <w:r w:rsidRPr="00847FCE">
        <w:rPr>
          <w:rFonts w:ascii="Times New Roman" w:hAnsi="Times New Roman" w:cs="Times New Roman"/>
          <w:i/>
          <w:iCs/>
          <w:noProof/>
          <w:sz w:val="24"/>
        </w:rPr>
        <w:t>Digital Health</w:t>
      </w:r>
      <w:r w:rsidRPr="00847FCE">
        <w:rPr>
          <w:rFonts w:ascii="Times New Roman" w:hAnsi="Times New Roman" w:cs="Times New Roman"/>
          <w:noProof/>
          <w:sz w:val="24"/>
        </w:rPr>
        <w:t xml:space="preserve">, </w:t>
      </w:r>
      <w:r w:rsidRPr="00847FCE">
        <w:rPr>
          <w:rFonts w:ascii="Times New Roman" w:hAnsi="Times New Roman" w:cs="Times New Roman"/>
          <w:i/>
          <w:iCs/>
          <w:noProof/>
          <w:sz w:val="24"/>
        </w:rPr>
        <w:t>10</w:t>
      </w:r>
      <w:r w:rsidRPr="00847FCE">
        <w:rPr>
          <w:rFonts w:ascii="Times New Roman" w:hAnsi="Times New Roman" w:cs="Times New Roman"/>
          <w:noProof/>
          <w:sz w:val="24"/>
        </w:rPr>
        <w:t>(2), 1–12. https://doi.org/10.1177/20552076241297746</w:t>
      </w:r>
    </w:p>
    <w:p w14:paraId="34C3D31D" w14:textId="77777777" w:rsidR="00847FCE" w:rsidRPr="00847FCE" w:rsidRDefault="00847FCE" w:rsidP="00847FCE">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47FCE">
        <w:rPr>
          <w:rFonts w:ascii="Times New Roman" w:hAnsi="Times New Roman" w:cs="Times New Roman"/>
          <w:noProof/>
          <w:sz w:val="24"/>
        </w:rPr>
        <w:t xml:space="preserve">Chakaya, J., Petersen, E., Nantanda, R., Mungai, B. N., Migliori, G. B., Amanullah, F., &amp; Zumla, A. (2022). The WHO Global Tuberculosis 2021 Report – Not so good news and turning the tide back to End TB. </w:t>
      </w:r>
      <w:r w:rsidRPr="00847FCE">
        <w:rPr>
          <w:rFonts w:ascii="Times New Roman" w:hAnsi="Times New Roman" w:cs="Times New Roman"/>
          <w:i/>
          <w:iCs/>
          <w:noProof/>
          <w:sz w:val="24"/>
        </w:rPr>
        <w:t>International Journal of Infectious Diseases</w:t>
      </w:r>
      <w:r w:rsidRPr="00847FCE">
        <w:rPr>
          <w:rFonts w:ascii="Times New Roman" w:hAnsi="Times New Roman" w:cs="Times New Roman"/>
          <w:noProof/>
          <w:sz w:val="24"/>
        </w:rPr>
        <w:t xml:space="preserve">, </w:t>
      </w:r>
      <w:r w:rsidRPr="00847FCE">
        <w:rPr>
          <w:rFonts w:ascii="Times New Roman" w:hAnsi="Times New Roman" w:cs="Times New Roman"/>
          <w:i/>
          <w:iCs/>
          <w:noProof/>
          <w:sz w:val="24"/>
        </w:rPr>
        <w:t>124</w:t>
      </w:r>
      <w:r w:rsidRPr="00847FCE">
        <w:rPr>
          <w:rFonts w:ascii="Times New Roman" w:hAnsi="Times New Roman" w:cs="Times New Roman"/>
          <w:noProof/>
          <w:sz w:val="24"/>
        </w:rPr>
        <w:t>(2), 26–29. https://doi.org/10.1016/j.ijid.2022.03.011.</w:t>
      </w:r>
    </w:p>
    <w:p w14:paraId="5786DBB2" w14:textId="77777777" w:rsidR="00847FCE" w:rsidRPr="00847FCE" w:rsidRDefault="00847FCE" w:rsidP="00847FCE">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47FCE">
        <w:rPr>
          <w:rFonts w:ascii="Times New Roman" w:hAnsi="Times New Roman" w:cs="Times New Roman"/>
          <w:noProof/>
          <w:sz w:val="24"/>
        </w:rPr>
        <w:t xml:space="preserve">Kristini, T. D., Hamidah, R., &amp; Kesehatan Provinsi Jawa Tengah, D. (2020). Potensi penularan tuberculosis paru pada anggota keluarga penderita. </w:t>
      </w:r>
      <w:r w:rsidRPr="00847FCE">
        <w:rPr>
          <w:rFonts w:ascii="Times New Roman" w:hAnsi="Times New Roman" w:cs="Times New Roman"/>
          <w:i/>
          <w:iCs/>
          <w:noProof/>
          <w:sz w:val="24"/>
        </w:rPr>
        <w:t>Jurnal Kesehatan Masyarakat Indonesia</w:t>
      </w:r>
      <w:r w:rsidRPr="00847FCE">
        <w:rPr>
          <w:rFonts w:ascii="Times New Roman" w:hAnsi="Times New Roman" w:cs="Times New Roman"/>
          <w:noProof/>
          <w:sz w:val="24"/>
        </w:rPr>
        <w:t xml:space="preserve">, </w:t>
      </w:r>
      <w:r w:rsidRPr="00847FCE">
        <w:rPr>
          <w:rFonts w:ascii="Times New Roman" w:hAnsi="Times New Roman" w:cs="Times New Roman"/>
          <w:i/>
          <w:iCs/>
          <w:noProof/>
          <w:sz w:val="24"/>
        </w:rPr>
        <w:t>15</w:t>
      </w:r>
      <w:r w:rsidRPr="00847FCE">
        <w:rPr>
          <w:rFonts w:ascii="Times New Roman" w:hAnsi="Times New Roman" w:cs="Times New Roman"/>
          <w:noProof/>
          <w:sz w:val="24"/>
        </w:rPr>
        <w:t>(2). https://jurnal.unimus.ac.id/index.php/jkmi</w:t>
      </w:r>
    </w:p>
    <w:p w14:paraId="6BA72589" w14:textId="77777777" w:rsidR="00847FCE" w:rsidRPr="00847FCE" w:rsidRDefault="00847FCE" w:rsidP="00847FCE">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47FCE">
        <w:rPr>
          <w:rFonts w:ascii="Times New Roman" w:hAnsi="Times New Roman" w:cs="Times New Roman"/>
          <w:noProof/>
          <w:sz w:val="24"/>
        </w:rPr>
        <w:t xml:space="preserve">Lee, S., Rajaguru, V., Baek, J. S., Shin, J., &amp; Park, Y. (2023). Digital health interventions to enhance tuberculosis </w:t>
      </w:r>
      <w:r w:rsidRPr="00847FCE">
        <w:rPr>
          <w:rFonts w:ascii="Times New Roman" w:hAnsi="Times New Roman" w:cs="Times New Roman"/>
          <w:noProof/>
          <w:sz w:val="24"/>
        </w:rPr>
        <w:t xml:space="preserve">treatment adherence: Scoping review. </w:t>
      </w:r>
      <w:r w:rsidRPr="00847FCE">
        <w:rPr>
          <w:rFonts w:ascii="Times New Roman" w:hAnsi="Times New Roman" w:cs="Times New Roman"/>
          <w:i/>
          <w:iCs/>
          <w:noProof/>
          <w:sz w:val="24"/>
        </w:rPr>
        <w:t>JMIR MHealth and UHealth</w:t>
      </w:r>
      <w:r w:rsidRPr="00847FCE">
        <w:rPr>
          <w:rFonts w:ascii="Times New Roman" w:hAnsi="Times New Roman" w:cs="Times New Roman"/>
          <w:noProof/>
          <w:sz w:val="24"/>
        </w:rPr>
        <w:t xml:space="preserve">, </w:t>
      </w:r>
      <w:r w:rsidRPr="00847FCE">
        <w:rPr>
          <w:rFonts w:ascii="Times New Roman" w:hAnsi="Times New Roman" w:cs="Times New Roman"/>
          <w:i/>
          <w:iCs/>
          <w:noProof/>
          <w:sz w:val="24"/>
        </w:rPr>
        <w:t>11</w:t>
      </w:r>
      <w:r w:rsidRPr="00847FCE">
        <w:rPr>
          <w:rFonts w:ascii="Times New Roman" w:hAnsi="Times New Roman" w:cs="Times New Roman"/>
          <w:noProof/>
          <w:sz w:val="24"/>
        </w:rPr>
        <w:t>(1). https://doi.org/10.2196/49741</w:t>
      </w:r>
    </w:p>
    <w:p w14:paraId="0657EBDD" w14:textId="77777777" w:rsidR="00847FCE" w:rsidRPr="00847FCE" w:rsidRDefault="00847FCE" w:rsidP="00847FCE">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47FCE">
        <w:rPr>
          <w:rFonts w:ascii="Times New Roman" w:hAnsi="Times New Roman" w:cs="Times New Roman"/>
          <w:noProof/>
          <w:sz w:val="24"/>
        </w:rPr>
        <w:t xml:space="preserve">Mardaningrat, G. A. M., Utami, M. A., &amp; Yuliardani, D. (2023). Gambaran karakteristik dan kepatuhan pengobatan pasien TB di Puskesmas Seririt I pada tahun 2023. </w:t>
      </w:r>
      <w:r w:rsidRPr="00847FCE">
        <w:rPr>
          <w:rFonts w:ascii="Times New Roman" w:hAnsi="Times New Roman" w:cs="Times New Roman"/>
          <w:i/>
          <w:iCs/>
          <w:noProof/>
          <w:sz w:val="24"/>
        </w:rPr>
        <w:t>Jurnal Medika Udayana</w:t>
      </w:r>
      <w:r w:rsidRPr="00847FCE">
        <w:rPr>
          <w:rFonts w:ascii="Times New Roman" w:hAnsi="Times New Roman" w:cs="Times New Roman"/>
          <w:noProof/>
          <w:sz w:val="24"/>
        </w:rPr>
        <w:t xml:space="preserve">, </w:t>
      </w:r>
      <w:r w:rsidRPr="00847FCE">
        <w:rPr>
          <w:rFonts w:ascii="Times New Roman" w:hAnsi="Times New Roman" w:cs="Times New Roman"/>
          <w:i/>
          <w:iCs/>
          <w:noProof/>
          <w:sz w:val="24"/>
        </w:rPr>
        <w:t>12</w:t>
      </w:r>
      <w:r w:rsidRPr="00847FCE">
        <w:rPr>
          <w:rFonts w:ascii="Times New Roman" w:hAnsi="Times New Roman" w:cs="Times New Roman"/>
          <w:noProof/>
          <w:sz w:val="24"/>
        </w:rPr>
        <w:t>, 9. https://doi.org/10.24843/MU.2023.V12.i9.P16</w:t>
      </w:r>
    </w:p>
    <w:p w14:paraId="760030C2" w14:textId="77777777" w:rsidR="00847FCE" w:rsidRPr="00847FCE" w:rsidRDefault="00847FCE" w:rsidP="00847FCE">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47FCE">
        <w:rPr>
          <w:rFonts w:ascii="Times New Roman" w:hAnsi="Times New Roman" w:cs="Times New Roman"/>
          <w:noProof/>
          <w:sz w:val="24"/>
        </w:rPr>
        <w:t xml:space="preserve">Ningsih, A. S. W., Ramadhan, A. M., &amp; Rahmawati, D. (2022). Kajian literatur pengobatan tuberkulosis paru dan efek samping obat antituberkulosis di Indonesia. </w:t>
      </w:r>
      <w:r w:rsidRPr="00847FCE">
        <w:rPr>
          <w:rFonts w:ascii="Times New Roman" w:hAnsi="Times New Roman" w:cs="Times New Roman"/>
          <w:i/>
          <w:iCs/>
          <w:noProof/>
          <w:sz w:val="24"/>
        </w:rPr>
        <w:t>Proceeding of Mulawarman Pharmaceuticals Conferences</w:t>
      </w:r>
      <w:r w:rsidRPr="00847FCE">
        <w:rPr>
          <w:rFonts w:ascii="Times New Roman" w:hAnsi="Times New Roman" w:cs="Times New Roman"/>
          <w:noProof/>
          <w:sz w:val="24"/>
        </w:rPr>
        <w:t xml:space="preserve">, </w:t>
      </w:r>
      <w:r w:rsidRPr="00847FCE">
        <w:rPr>
          <w:rFonts w:ascii="Times New Roman" w:hAnsi="Times New Roman" w:cs="Times New Roman"/>
          <w:i/>
          <w:iCs/>
          <w:noProof/>
          <w:sz w:val="24"/>
        </w:rPr>
        <w:t>15</w:t>
      </w:r>
      <w:r w:rsidRPr="00847FCE">
        <w:rPr>
          <w:rFonts w:ascii="Times New Roman" w:hAnsi="Times New Roman" w:cs="Times New Roman"/>
          <w:noProof/>
          <w:sz w:val="24"/>
        </w:rPr>
        <w:t>(2), 231–241. https://doi.org/10.25026/mpc.v15i1.647</w:t>
      </w:r>
    </w:p>
    <w:p w14:paraId="005B7A84" w14:textId="77777777" w:rsidR="00847FCE" w:rsidRPr="00847FCE" w:rsidRDefault="00847FCE" w:rsidP="00847FCE">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47FCE">
        <w:rPr>
          <w:rFonts w:ascii="Times New Roman" w:hAnsi="Times New Roman" w:cs="Times New Roman"/>
          <w:noProof/>
          <w:sz w:val="24"/>
        </w:rPr>
        <w:t xml:space="preserve">Nisrina, H., &amp; Hilmi, I. L. (2022). Description of side effects of using antituberculosis drug in pulmonary tuberculosis patients: Literature review. </w:t>
      </w:r>
      <w:r w:rsidRPr="00847FCE">
        <w:rPr>
          <w:rFonts w:ascii="Times New Roman" w:hAnsi="Times New Roman" w:cs="Times New Roman"/>
          <w:i/>
          <w:iCs/>
          <w:noProof/>
          <w:sz w:val="24"/>
        </w:rPr>
        <w:t>Jurnal EduHealth</w:t>
      </w:r>
      <w:r w:rsidRPr="00847FCE">
        <w:rPr>
          <w:rFonts w:ascii="Times New Roman" w:hAnsi="Times New Roman" w:cs="Times New Roman"/>
          <w:noProof/>
          <w:sz w:val="24"/>
        </w:rPr>
        <w:t xml:space="preserve">, </w:t>
      </w:r>
      <w:r w:rsidRPr="00847FCE">
        <w:rPr>
          <w:rFonts w:ascii="Times New Roman" w:hAnsi="Times New Roman" w:cs="Times New Roman"/>
          <w:i/>
          <w:iCs/>
          <w:noProof/>
          <w:sz w:val="24"/>
        </w:rPr>
        <w:t>13</w:t>
      </w:r>
      <w:r w:rsidRPr="00847FCE">
        <w:rPr>
          <w:rFonts w:ascii="Times New Roman" w:hAnsi="Times New Roman" w:cs="Times New Roman"/>
          <w:noProof/>
          <w:sz w:val="24"/>
        </w:rPr>
        <w:t>(1), 2. http://ejournal.seaninstitute.or.id/index.php/healt</w:t>
      </w:r>
    </w:p>
    <w:p w14:paraId="5077CD21" w14:textId="77777777" w:rsidR="00847FCE" w:rsidRPr="00847FCE" w:rsidRDefault="00847FCE" w:rsidP="00847FCE">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47FCE">
        <w:rPr>
          <w:rFonts w:ascii="Times New Roman" w:hAnsi="Times New Roman" w:cs="Times New Roman"/>
          <w:noProof/>
          <w:sz w:val="24"/>
        </w:rPr>
        <w:t xml:space="preserve">Nurdiyanti, O. (2023). Gambaran hasil pemeriksaan BTA pada pasien rawat jalan dan follow up TB paru di RSUD Dr. </w:t>
      </w:r>
      <w:r w:rsidRPr="00847FCE">
        <w:rPr>
          <w:rFonts w:ascii="Times New Roman" w:hAnsi="Times New Roman" w:cs="Times New Roman"/>
          <w:i/>
          <w:iCs/>
          <w:noProof/>
          <w:sz w:val="24"/>
        </w:rPr>
        <w:t>Achmad Mochtar Bukittinggi</w:t>
      </w:r>
      <w:r w:rsidRPr="00847FCE">
        <w:rPr>
          <w:rFonts w:ascii="Times New Roman" w:hAnsi="Times New Roman" w:cs="Times New Roman"/>
          <w:noProof/>
          <w:sz w:val="24"/>
        </w:rPr>
        <w:t xml:space="preserve">, </w:t>
      </w:r>
      <w:r w:rsidRPr="00847FCE">
        <w:rPr>
          <w:rFonts w:ascii="Times New Roman" w:hAnsi="Times New Roman" w:cs="Times New Roman"/>
          <w:i/>
          <w:iCs/>
          <w:noProof/>
          <w:sz w:val="24"/>
        </w:rPr>
        <w:t>2</w:t>
      </w:r>
      <w:r w:rsidRPr="00847FCE">
        <w:rPr>
          <w:rFonts w:ascii="Times New Roman" w:hAnsi="Times New Roman" w:cs="Times New Roman"/>
          <w:noProof/>
          <w:sz w:val="24"/>
        </w:rPr>
        <w:t>(1). https://repo.upertis.ac.id/3187</w:t>
      </w:r>
    </w:p>
    <w:p w14:paraId="1F054727" w14:textId="77777777" w:rsidR="00847FCE" w:rsidRPr="00847FCE" w:rsidRDefault="00847FCE" w:rsidP="00847FCE">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47FCE">
        <w:rPr>
          <w:rFonts w:ascii="Times New Roman" w:hAnsi="Times New Roman" w:cs="Times New Roman"/>
          <w:noProof/>
          <w:sz w:val="24"/>
        </w:rPr>
        <w:t xml:space="preserve">Perangin-Angin, N., Perangin-Angin, R. W. P., Lismawati, L., &amp; Sembiring, A. (2022). Pendidikan Kesehatan Pada Keluarga Penderita TB Paru Terhadap Pencegahan Resiko Menular Di Huta III Tanjung Pasir Kec Tanah Jawa Kab. Simalungun. </w:t>
      </w:r>
      <w:r w:rsidRPr="00847FCE">
        <w:rPr>
          <w:rFonts w:ascii="Times New Roman" w:hAnsi="Times New Roman" w:cs="Times New Roman"/>
          <w:i/>
          <w:iCs/>
          <w:noProof/>
          <w:sz w:val="24"/>
        </w:rPr>
        <w:t>Center of Knowledge: Jurnal Pendidikan Dan Pengabdian Masyarakat</w:t>
      </w:r>
      <w:r w:rsidRPr="00847FCE">
        <w:rPr>
          <w:rFonts w:ascii="Times New Roman" w:hAnsi="Times New Roman" w:cs="Times New Roman"/>
          <w:noProof/>
          <w:sz w:val="24"/>
        </w:rPr>
        <w:t xml:space="preserve">, </w:t>
      </w:r>
      <w:r w:rsidRPr="00847FCE">
        <w:rPr>
          <w:rFonts w:ascii="Times New Roman" w:hAnsi="Times New Roman" w:cs="Times New Roman"/>
          <w:i/>
          <w:iCs/>
          <w:noProof/>
          <w:sz w:val="24"/>
        </w:rPr>
        <w:t>2</w:t>
      </w:r>
      <w:r w:rsidRPr="00847FCE">
        <w:rPr>
          <w:rFonts w:ascii="Times New Roman" w:hAnsi="Times New Roman" w:cs="Times New Roman"/>
          <w:noProof/>
          <w:sz w:val="24"/>
        </w:rPr>
        <w:t>(2), 2. https://doi.org/10.47218/jpmj.v3i2.374</w:t>
      </w:r>
    </w:p>
    <w:p w14:paraId="28877511" w14:textId="77777777" w:rsidR="00847FCE" w:rsidRPr="00847FCE" w:rsidRDefault="00847FCE" w:rsidP="00847FCE">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47FCE">
        <w:rPr>
          <w:rFonts w:ascii="Times New Roman" w:hAnsi="Times New Roman" w:cs="Times New Roman"/>
          <w:noProof/>
          <w:sz w:val="24"/>
        </w:rPr>
        <w:t xml:space="preserve">Rasdianah, N., Madania, M., Tuloli, T. S., Abdulkadir, W. S., Ahmad, H., &amp; Suwandi, T. B. A. (2023). Studi efek samping obat antituberkulosis (OAT) pada pasien TB paru. </w:t>
      </w:r>
      <w:r w:rsidRPr="00847FCE">
        <w:rPr>
          <w:rFonts w:ascii="Times New Roman" w:hAnsi="Times New Roman" w:cs="Times New Roman"/>
          <w:i/>
          <w:iCs/>
          <w:noProof/>
          <w:sz w:val="24"/>
        </w:rPr>
        <w:t xml:space="preserve">Journal Syifa </w:t>
      </w:r>
      <w:r w:rsidRPr="00847FCE">
        <w:rPr>
          <w:rFonts w:ascii="Times New Roman" w:hAnsi="Times New Roman" w:cs="Times New Roman"/>
          <w:i/>
          <w:iCs/>
          <w:noProof/>
          <w:sz w:val="24"/>
        </w:rPr>
        <w:lastRenderedPageBreak/>
        <w:t>Sciences and Clinical Research</w:t>
      </w:r>
      <w:r w:rsidRPr="00847FCE">
        <w:rPr>
          <w:rFonts w:ascii="Times New Roman" w:hAnsi="Times New Roman" w:cs="Times New Roman"/>
          <w:noProof/>
          <w:sz w:val="24"/>
        </w:rPr>
        <w:t xml:space="preserve">, </w:t>
      </w:r>
      <w:r w:rsidRPr="00847FCE">
        <w:rPr>
          <w:rFonts w:ascii="Times New Roman" w:hAnsi="Times New Roman" w:cs="Times New Roman"/>
          <w:i/>
          <w:iCs/>
          <w:noProof/>
          <w:sz w:val="24"/>
        </w:rPr>
        <w:t>4</w:t>
      </w:r>
      <w:r w:rsidRPr="00847FCE">
        <w:rPr>
          <w:rFonts w:ascii="Times New Roman" w:hAnsi="Times New Roman" w:cs="Times New Roman"/>
          <w:noProof/>
          <w:sz w:val="24"/>
        </w:rPr>
        <w:t>(1). https://doi.org/10.37311/jsscr.v4i3.16657</w:t>
      </w:r>
    </w:p>
    <w:p w14:paraId="6FA2D51B" w14:textId="77777777" w:rsidR="00847FCE" w:rsidRPr="00847FCE" w:rsidRDefault="00847FCE" w:rsidP="00847FCE">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47FCE">
        <w:rPr>
          <w:rFonts w:ascii="Times New Roman" w:hAnsi="Times New Roman" w:cs="Times New Roman"/>
          <w:noProof/>
          <w:sz w:val="24"/>
        </w:rPr>
        <w:t xml:space="preserve">Stevany, R., Faturrahman, Y., Setiyono, A., Kesehatan, J., Fakultas, M., &amp; Kesehatan, I. (2021). Analisis Faktor Risiko Kejadian Tuberkulosis Di Wilayah Kerja Puskesmas Kelurahan Cipinang Besar Utara Kota Administrasi Jakarta Timur. </w:t>
      </w:r>
      <w:r w:rsidRPr="00847FCE">
        <w:rPr>
          <w:rFonts w:ascii="Times New Roman" w:hAnsi="Times New Roman" w:cs="Times New Roman"/>
          <w:i/>
          <w:iCs/>
          <w:noProof/>
          <w:sz w:val="24"/>
        </w:rPr>
        <w:t>Jurnal Kesehatan Komunitas Indonesia</w:t>
      </w:r>
      <w:r w:rsidRPr="00847FCE">
        <w:rPr>
          <w:rFonts w:ascii="Times New Roman" w:hAnsi="Times New Roman" w:cs="Times New Roman"/>
          <w:noProof/>
          <w:sz w:val="24"/>
        </w:rPr>
        <w:t xml:space="preserve">, </w:t>
      </w:r>
      <w:r w:rsidRPr="00847FCE">
        <w:rPr>
          <w:rFonts w:ascii="Times New Roman" w:hAnsi="Times New Roman" w:cs="Times New Roman"/>
          <w:i/>
          <w:iCs/>
          <w:noProof/>
          <w:sz w:val="24"/>
        </w:rPr>
        <w:t>17</w:t>
      </w:r>
      <w:r w:rsidRPr="00847FCE">
        <w:rPr>
          <w:rFonts w:ascii="Times New Roman" w:hAnsi="Times New Roman" w:cs="Times New Roman"/>
          <w:noProof/>
          <w:sz w:val="24"/>
        </w:rPr>
        <w:t xml:space="preserve">(2), 3. </w:t>
      </w:r>
      <w:r w:rsidRPr="00847FCE">
        <w:rPr>
          <w:rFonts w:ascii="Times New Roman" w:hAnsi="Times New Roman" w:cs="Times New Roman"/>
          <w:noProof/>
          <w:sz w:val="24"/>
        </w:rPr>
        <w:t>https://jurnal.unsil.ac.id/index.php/jkki/article/download/3893/1892</w:t>
      </w:r>
    </w:p>
    <w:p w14:paraId="54D65508" w14:textId="77777777" w:rsidR="00847FCE" w:rsidRPr="00847FCE" w:rsidRDefault="00847FCE" w:rsidP="00847FCE">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47FCE">
        <w:rPr>
          <w:rFonts w:ascii="Times New Roman" w:hAnsi="Times New Roman" w:cs="Times New Roman"/>
          <w:noProof/>
          <w:sz w:val="24"/>
        </w:rPr>
        <w:t xml:space="preserve">Thannisa, S., Gumanti, A., Luthfiyani, D., Pradana, C., &amp; Rifkia, V. (2020). </w:t>
      </w:r>
      <w:r w:rsidRPr="00847FCE">
        <w:rPr>
          <w:rFonts w:ascii="Times New Roman" w:hAnsi="Times New Roman" w:cs="Times New Roman"/>
          <w:i/>
          <w:iCs/>
          <w:noProof/>
          <w:sz w:val="24"/>
        </w:rPr>
        <w:t>Monitoring efek samping obat antituberkulosis fase intensif dan lanjutan pasien dewasa tuberkulosis di RSUD Kota Bandung</w:t>
      </w:r>
      <w:r w:rsidRPr="00847FCE">
        <w:rPr>
          <w:rFonts w:ascii="Times New Roman" w:hAnsi="Times New Roman" w:cs="Times New Roman"/>
          <w:noProof/>
          <w:sz w:val="24"/>
        </w:rPr>
        <w:t xml:space="preserve"> (Vol. 12, Issue 2, p. 2). https://jfionline.org/index.php/jfi/article/download/52/40/524</w:t>
      </w:r>
    </w:p>
    <w:p w14:paraId="2988E1FC" w14:textId="4FE2DDAA" w:rsidR="00376F87" w:rsidRPr="00376F87" w:rsidRDefault="00847FCE" w:rsidP="00847FCE">
      <w:pPr>
        <w:pStyle w:val="NormalWeb"/>
        <w:spacing w:before="0" w:beforeAutospacing="0" w:after="0" w:afterAutospacing="0"/>
        <w:jc w:val="both"/>
        <w:rPr>
          <w:rFonts w:asciiTheme="majorBidi" w:eastAsiaTheme="minorEastAsia" w:hAnsiTheme="majorBidi" w:cstheme="majorBidi"/>
          <w:b/>
          <w:bCs/>
          <w:lang w:val="id-ID"/>
        </w:rPr>
        <w:sectPr w:rsidR="00376F87" w:rsidRPr="00376F87" w:rsidSect="00272A38">
          <w:type w:val="continuous"/>
          <w:pgSz w:w="11906" w:h="16838" w:code="9"/>
          <w:pgMar w:top="1440" w:right="1440" w:bottom="1440" w:left="1440" w:header="720" w:footer="720" w:gutter="0"/>
          <w:cols w:num="2" w:space="876"/>
          <w:docGrid w:linePitch="299"/>
        </w:sectPr>
      </w:pPr>
      <w:r>
        <w:rPr>
          <w:rFonts w:asciiTheme="majorBidi" w:eastAsiaTheme="minorEastAsia" w:hAnsiTheme="majorBidi" w:cstheme="majorBidi"/>
          <w:b/>
          <w:bCs/>
          <w:lang w:val="id-ID"/>
        </w:rPr>
        <w:fldChar w:fldCharType="end"/>
      </w:r>
    </w:p>
    <w:p w14:paraId="72C0DFF7" w14:textId="77777777" w:rsidR="00D949B4" w:rsidRPr="00376F87" w:rsidRDefault="00D949B4" w:rsidP="00D949B4">
      <w:pPr>
        <w:pBdr>
          <w:top w:val="nil"/>
          <w:left w:val="nil"/>
          <w:bottom w:val="nil"/>
          <w:right w:val="nil"/>
          <w:between w:val="nil"/>
        </w:pBdr>
        <w:spacing w:after="0" w:line="240" w:lineRule="auto"/>
        <w:jc w:val="center"/>
        <w:rPr>
          <w:rFonts w:asciiTheme="majorBidi" w:hAnsiTheme="majorBidi" w:cstheme="majorBidi"/>
          <w:noProof/>
          <w:sz w:val="24"/>
          <w:szCs w:val="24"/>
          <w:lang w:val="en-ID"/>
        </w:rPr>
      </w:pPr>
    </w:p>
    <w:sectPr w:rsidR="00D949B4" w:rsidRPr="00376F87" w:rsidSect="00B92E57">
      <w:type w:val="continuous"/>
      <w:pgSz w:w="11906" w:h="16838" w:code="9"/>
      <w:pgMar w:top="1440" w:right="1440" w:bottom="1440" w:left="1440" w:header="720" w:footer="720" w:gutter="0"/>
      <w:cols w:space="87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F4A37" w14:textId="77777777" w:rsidR="00436D8A" w:rsidRDefault="00436D8A">
      <w:pPr>
        <w:spacing w:after="0" w:line="240" w:lineRule="auto"/>
      </w:pPr>
      <w:r>
        <w:separator/>
      </w:r>
    </w:p>
  </w:endnote>
  <w:endnote w:type="continuationSeparator" w:id="0">
    <w:p w14:paraId="3F7CD9DC" w14:textId="77777777" w:rsidR="00436D8A" w:rsidRDefault="0043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802668"/>
      <w:docPartObj>
        <w:docPartGallery w:val="Page Numbers (Bottom of Page)"/>
        <w:docPartUnique/>
      </w:docPartObj>
    </w:sdtPr>
    <w:sdtContent>
      <w:sdt>
        <w:sdtPr>
          <w:id w:val="1895775484"/>
          <w:docPartObj>
            <w:docPartGallery w:val="Page Numbers (Top of Page)"/>
            <w:docPartUnique/>
          </w:docPartObj>
        </w:sdtPr>
        <w:sdtContent>
          <w:p w14:paraId="793BAF1D" w14:textId="3ED1C0F5" w:rsidR="00705108" w:rsidRDefault="00705108">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5A2065">
              <w:rPr>
                <w:b/>
                <w:bCs/>
                <w:noProof/>
              </w:rPr>
              <w:t>2</w:t>
            </w:r>
            <w:r>
              <w:rPr>
                <w:b/>
                <w:bCs/>
                <w:sz w:val="24"/>
                <w:szCs w:val="24"/>
              </w:rPr>
              <w:fldChar w:fldCharType="end"/>
            </w:r>
            <w:r>
              <w:t xml:space="preserve"> </w:t>
            </w:r>
            <w:proofErr w:type="spellStart"/>
            <w:r>
              <w:t>of</w:t>
            </w:r>
            <w:proofErr w:type="spellEnd"/>
            <w:r>
              <w:t xml:space="preserve"> </w:t>
            </w:r>
            <w:r w:rsidR="00D97B08">
              <w:rPr>
                <w:b/>
                <w:bCs/>
                <w:sz w:val="24"/>
                <w:szCs w:val="24"/>
              </w:rPr>
              <w:t>2</w:t>
            </w:r>
            <w:r w:rsidR="00847FCE">
              <w:rPr>
                <w:b/>
                <w:bCs/>
                <w:sz w:val="24"/>
                <w:szCs w:val="24"/>
              </w:rPr>
              <w:t>9</w:t>
            </w:r>
          </w:p>
        </w:sdtContent>
      </w:sdt>
    </w:sdtContent>
  </w:sdt>
  <w:p w14:paraId="350D42C1" w14:textId="77777777" w:rsidR="00DB63DE" w:rsidRDefault="00DB6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355568"/>
      <w:docPartObj>
        <w:docPartGallery w:val="Page Numbers (Bottom of Page)"/>
        <w:docPartUnique/>
      </w:docPartObj>
    </w:sdtPr>
    <w:sdtContent>
      <w:sdt>
        <w:sdtPr>
          <w:id w:val="-1769616900"/>
          <w:docPartObj>
            <w:docPartGallery w:val="Page Numbers (Top of Page)"/>
            <w:docPartUnique/>
          </w:docPartObj>
        </w:sdtPr>
        <w:sdtContent>
          <w:p w14:paraId="0B22FB63" w14:textId="3E82F311" w:rsidR="00705108" w:rsidRDefault="00705108">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5A2065">
              <w:rPr>
                <w:b/>
                <w:bCs/>
                <w:noProof/>
              </w:rPr>
              <w:t>1</w:t>
            </w:r>
            <w:r>
              <w:rPr>
                <w:b/>
                <w:bCs/>
                <w:sz w:val="24"/>
                <w:szCs w:val="24"/>
              </w:rPr>
              <w:fldChar w:fldCharType="end"/>
            </w:r>
            <w:r>
              <w:t xml:space="preserve"> </w:t>
            </w:r>
            <w:proofErr w:type="spellStart"/>
            <w:r>
              <w:t>of</w:t>
            </w:r>
            <w:proofErr w:type="spellEnd"/>
            <w:r w:rsidR="00E74D78">
              <w:t xml:space="preserve"> </w:t>
            </w:r>
            <w:r w:rsidR="00D97B08">
              <w:rPr>
                <w:b/>
                <w:bCs/>
                <w:sz w:val="24"/>
                <w:szCs w:val="24"/>
              </w:rPr>
              <w:t>2</w:t>
            </w:r>
            <w:r w:rsidR="00847FCE">
              <w:rPr>
                <w:b/>
                <w:bCs/>
                <w:sz w:val="24"/>
                <w:szCs w:val="24"/>
              </w:rPr>
              <w:t>9</w:t>
            </w:r>
          </w:p>
        </w:sdtContent>
      </w:sdt>
    </w:sdtContent>
  </w:sdt>
  <w:p w14:paraId="479D61DF" w14:textId="77777777" w:rsidR="00805E35" w:rsidRDefault="00805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F421F" w14:textId="77777777" w:rsidR="00436D8A" w:rsidRDefault="00436D8A">
      <w:pPr>
        <w:spacing w:after="0" w:line="240" w:lineRule="auto"/>
      </w:pPr>
      <w:r>
        <w:separator/>
      </w:r>
    </w:p>
  </w:footnote>
  <w:footnote w:type="continuationSeparator" w:id="0">
    <w:p w14:paraId="0B7968A5" w14:textId="77777777" w:rsidR="00436D8A" w:rsidRDefault="00436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9F60" w14:textId="695A8BF4" w:rsidR="00E64706" w:rsidRPr="00DB63DE" w:rsidRDefault="00E64706" w:rsidP="00E64706">
    <w:pPr>
      <w:pStyle w:val="Header"/>
      <w:jc w:val="center"/>
      <w:rPr>
        <w:rFonts w:ascii="Segoe UI" w:hAnsi="Segoe UI" w:cs="Segoe UI"/>
        <w:b/>
        <w:bCs/>
        <w:sz w:val="18"/>
        <w:szCs w:val="18"/>
        <w:shd w:val="clear" w:color="auto" w:fill="FFFFFF"/>
        <w:lang w:val="en-GB"/>
      </w:rPr>
    </w:pPr>
    <w:r>
      <w:rPr>
        <w:rFonts w:ascii="Segoe UI" w:hAnsi="Segoe UI" w:cs="Segoe UI"/>
        <w:b/>
        <w:bCs/>
        <w:sz w:val="18"/>
        <w:szCs w:val="18"/>
        <w:shd w:val="clear" w:color="auto" w:fill="FFFFFF"/>
        <w:lang w:val="en-GB"/>
      </w:rPr>
      <w:t>8</w:t>
    </w:r>
    <w:r w:rsidRPr="00DB63DE">
      <w:rPr>
        <w:rFonts w:ascii="Segoe UI" w:hAnsi="Segoe UI" w:cs="Segoe UI"/>
        <w:b/>
        <w:bCs/>
        <w:sz w:val="18"/>
        <w:szCs w:val="18"/>
        <w:shd w:val="clear" w:color="auto" w:fill="FFFFFF"/>
        <w:vertAlign w:val="superscript"/>
        <w:lang w:val="en-GB"/>
      </w:rPr>
      <w:t>th</w:t>
    </w:r>
    <w:r>
      <w:rPr>
        <w:rFonts w:ascii="Segoe UI" w:hAnsi="Segoe UI" w:cs="Segoe UI"/>
        <w:b/>
        <w:bCs/>
        <w:sz w:val="18"/>
        <w:szCs w:val="18"/>
        <w:shd w:val="clear" w:color="auto" w:fill="FFFFFF"/>
        <w:lang w:val="en-GB"/>
      </w:rPr>
      <w:t xml:space="preserve"> </w:t>
    </w:r>
    <w:proofErr w:type="spellStart"/>
    <w:r w:rsidRPr="00DB63DE">
      <w:rPr>
        <w:rFonts w:ascii="Segoe UI" w:hAnsi="Segoe UI" w:cs="Segoe UI"/>
        <w:b/>
        <w:bCs/>
        <w:sz w:val="18"/>
        <w:szCs w:val="18"/>
        <w:shd w:val="clear" w:color="auto" w:fill="FFFFFF"/>
      </w:rPr>
      <w:t>Proceeding</w:t>
    </w:r>
    <w:proofErr w:type="spellEnd"/>
    <w:r w:rsidRPr="00DB63DE">
      <w:rPr>
        <w:rFonts w:ascii="Segoe UI" w:hAnsi="Segoe UI" w:cs="Segoe UI"/>
        <w:b/>
        <w:bCs/>
        <w:sz w:val="18"/>
        <w:szCs w:val="18"/>
        <w:shd w:val="clear" w:color="auto" w:fill="FFFFFF"/>
      </w:rPr>
      <w:t xml:space="preserve"> International </w:t>
    </w:r>
    <w:proofErr w:type="spellStart"/>
    <w:r w:rsidRPr="00DB63DE">
      <w:rPr>
        <w:rFonts w:ascii="Segoe UI" w:hAnsi="Segoe UI" w:cs="Segoe UI"/>
        <w:b/>
        <w:bCs/>
        <w:sz w:val="18"/>
        <w:szCs w:val="18"/>
        <w:shd w:val="clear" w:color="auto" w:fill="FFFFFF"/>
      </w:rPr>
      <w:t>Conference</w:t>
    </w:r>
    <w:proofErr w:type="spellEnd"/>
    <w:r w:rsidRPr="00DB63DE">
      <w:rPr>
        <w:rFonts w:ascii="Segoe UI" w:hAnsi="Segoe UI" w:cs="Segoe UI"/>
        <w:b/>
        <w:bCs/>
        <w:sz w:val="18"/>
        <w:szCs w:val="18"/>
        <w:shd w:val="clear" w:color="auto" w:fill="FFFFFF"/>
      </w:rPr>
      <w:t xml:space="preserve"> </w:t>
    </w:r>
    <w:proofErr w:type="spellStart"/>
    <w:r w:rsidRPr="00DB63DE">
      <w:rPr>
        <w:rFonts w:ascii="Segoe UI" w:hAnsi="Segoe UI" w:cs="Segoe UI"/>
        <w:b/>
        <w:bCs/>
        <w:sz w:val="18"/>
        <w:szCs w:val="18"/>
        <w:shd w:val="clear" w:color="auto" w:fill="FFFFFF"/>
      </w:rPr>
      <w:t>on</w:t>
    </w:r>
    <w:proofErr w:type="spellEnd"/>
    <w:r w:rsidRPr="00DB63DE">
      <w:rPr>
        <w:rFonts w:ascii="Segoe UI" w:hAnsi="Segoe UI" w:cs="Segoe UI"/>
        <w:b/>
        <w:bCs/>
        <w:sz w:val="18"/>
        <w:szCs w:val="18"/>
        <w:shd w:val="clear" w:color="auto" w:fill="FFFFFF"/>
        <w:lang w:val="en-GB"/>
      </w:rPr>
      <w:t xml:space="preserve"> </w:t>
    </w:r>
    <w:proofErr w:type="spellStart"/>
    <w:r w:rsidRPr="00DB63DE">
      <w:rPr>
        <w:rFonts w:ascii="Segoe UI" w:hAnsi="Segoe UI" w:cs="Segoe UI"/>
        <w:b/>
        <w:bCs/>
        <w:sz w:val="18"/>
        <w:szCs w:val="18"/>
        <w:shd w:val="clear" w:color="auto" w:fill="FFFFFF"/>
      </w:rPr>
      <w:t>Health</w:t>
    </w:r>
    <w:proofErr w:type="spellEnd"/>
    <w:r w:rsidRPr="00DB63DE">
      <w:rPr>
        <w:rFonts w:ascii="Segoe UI" w:hAnsi="Segoe UI" w:cs="Segoe UI"/>
        <w:b/>
        <w:bCs/>
        <w:sz w:val="18"/>
        <w:szCs w:val="18"/>
        <w:shd w:val="clear" w:color="auto" w:fill="FFFFFF"/>
      </w:rPr>
      <w:t xml:space="preserve"> </w:t>
    </w:r>
    <w:proofErr w:type="spellStart"/>
    <w:r w:rsidRPr="00DB63DE">
      <w:rPr>
        <w:rFonts w:ascii="Segoe UI" w:hAnsi="Segoe UI" w:cs="Segoe UI"/>
        <w:b/>
        <w:bCs/>
        <w:sz w:val="18"/>
        <w:szCs w:val="18"/>
        <w:shd w:val="clear" w:color="auto" w:fill="FFFFFF"/>
      </w:rPr>
      <w:t>Polytechnic</w:t>
    </w:r>
    <w:proofErr w:type="spellEnd"/>
    <w:r w:rsidRPr="00DB63DE">
      <w:rPr>
        <w:rFonts w:ascii="Segoe UI" w:hAnsi="Segoe UI" w:cs="Segoe UI"/>
        <w:b/>
        <w:bCs/>
        <w:sz w:val="18"/>
        <w:szCs w:val="18"/>
        <w:shd w:val="clear" w:color="auto" w:fill="FFFFFF"/>
      </w:rPr>
      <w:t xml:space="preserve"> </w:t>
    </w:r>
    <w:proofErr w:type="spellStart"/>
    <w:r w:rsidRPr="00DB63DE">
      <w:rPr>
        <w:rFonts w:ascii="Segoe UI" w:hAnsi="Segoe UI" w:cs="Segoe UI"/>
        <w:b/>
        <w:bCs/>
        <w:sz w:val="18"/>
        <w:szCs w:val="18"/>
        <w:shd w:val="clear" w:color="auto" w:fill="FFFFFF"/>
      </w:rPr>
      <w:t>Ministry</w:t>
    </w:r>
    <w:proofErr w:type="spellEnd"/>
    <w:r w:rsidRPr="00DB63DE">
      <w:rPr>
        <w:rFonts w:ascii="Segoe UI" w:hAnsi="Segoe UI" w:cs="Segoe UI"/>
        <w:b/>
        <w:bCs/>
        <w:sz w:val="18"/>
        <w:szCs w:val="18"/>
        <w:shd w:val="clear" w:color="auto" w:fill="FFFFFF"/>
      </w:rPr>
      <w:t xml:space="preserve"> </w:t>
    </w:r>
    <w:proofErr w:type="spellStart"/>
    <w:r w:rsidRPr="00DB63DE">
      <w:rPr>
        <w:rFonts w:ascii="Segoe UI" w:hAnsi="Segoe UI" w:cs="Segoe UI"/>
        <w:b/>
        <w:bCs/>
        <w:sz w:val="18"/>
        <w:szCs w:val="18"/>
        <w:shd w:val="clear" w:color="auto" w:fill="FFFFFF"/>
      </w:rPr>
      <w:t>of</w:t>
    </w:r>
    <w:proofErr w:type="spellEnd"/>
    <w:r w:rsidRPr="00DB63DE">
      <w:rPr>
        <w:rFonts w:ascii="Segoe UI" w:hAnsi="Segoe UI" w:cs="Segoe UI"/>
        <w:b/>
        <w:bCs/>
        <w:sz w:val="18"/>
        <w:szCs w:val="18"/>
        <w:shd w:val="clear" w:color="auto" w:fill="FFFFFF"/>
      </w:rPr>
      <w:t xml:space="preserve"> </w:t>
    </w:r>
    <w:proofErr w:type="spellStart"/>
    <w:r w:rsidRPr="00DB63DE">
      <w:rPr>
        <w:rFonts w:ascii="Segoe UI" w:hAnsi="Segoe UI" w:cs="Segoe UI"/>
        <w:b/>
        <w:bCs/>
        <w:sz w:val="18"/>
        <w:szCs w:val="18"/>
        <w:shd w:val="clear" w:color="auto" w:fill="FFFFFF"/>
      </w:rPr>
      <w:t>Health</w:t>
    </w:r>
    <w:proofErr w:type="spellEnd"/>
    <w:r w:rsidRPr="00DB63DE">
      <w:rPr>
        <w:rFonts w:ascii="Segoe UI" w:hAnsi="Segoe UI" w:cs="Segoe UI"/>
        <w:b/>
        <w:bCs/>
        <w:sz w:val="18"/>
        <w:szCs w:val="18"/>
        <w:shd w:val="clear" w:color="auto" w:fill="FFFFFF"/>
      </w:rPr>
      <w:t xml:space="preserve"> </w:t>
    </w:r>
    <w:proofErr w:type="spellStart"/>
    <w:r w:rsidRPr="00DB63DE">
      <w:rPr>
        <w:rFonts w:ascii="Segoe UI" w:hAnsi="Segoe UI" w:cs="Segoe UI"/>
        <w:b/>
        <w:bCs/>
        <w:sz w:val="18"/>
        <w:szCs w:val="18"/>
        <w:shd w:val="clear" w:color="auto" w:fill="FFFFFF"/>
      </w:rPr>
      <w:t>Surabay</w:t>
    </w:r>
    <w:proofErr w:type="spellEnd"/>
    <w:r w:rsidRPr="00DB63DE">
      <w:rPr>
        <w:rFonts w:ascii="Segoe UI" w:hAnsi="Segoe UI" w:cs="Segoe UI"/>
        <w:b/>
        <w:bCs/>
        <w:sz w:val="18"/>
        <w:szCs w:val="18"/>
        <w:shd w:val="clear" w:color="auto" w:fill="FFFFFF"/>
        <w:lang w:val="en-GB"/>
      </w:rPr>
      <w:t>a</w:t>
    </w:r>
  </w:p>
  <w:p w14:paraId="24FDF8D3" w14:textId="48E92A50" w:rsidR="00E64706" w:rsidRPr="00DB63DE" w:rsidRDefault="00E64706" w:rsidP="00E64706">
    <w:pPr>
      <w:pStyle w:val="Header"/>
      <w:jc w:val="center"/>
      <w:rPr>
        <w:sz w:val="18"/>
        <w:szCs w:val="18"/>
        <w:lang w:val="en-GB"/>
      </w:rPr>
    </w:pPr>
    <w:r>
      <w:rPr>
        <w:rFonts w:ascii="Segoe UI" w:hAnsi="Segoe UI" w:cs="Segoe UI"/>
        <w:sz w:val="18"/>
        <w:szCs w:val="18"/>
        <w:shd w:val="clear" w:color="auto" w:fill="FFFFFF"/>
        <w:lang w:val="en-GB"/>
      </w:rPr>
      <w:t>25-26 November</w:t>
    </w:r>
    <w:r w:rsidRPr="00DB63DE">
      <w:rPr>
        <w:rFonts w:ascii="Segoe UI" w:hAnsi="Segoe UI" w:cs="Segoe UI"/>
        <w:sz w:val="18"/>
        <w:szCs w:val="18"/>
        <w:shd w:val="clear" w:color="auto" w:fill="FFFFFF"/>
        <w:lang w:val="en-GB"/>
      </w:rPr>
      <w:t xml:space="preserve"> </w:t>
    </w:r>
    <w:r>
      <w:rPr>
        <w:rFonts w:ascii="Segoe UI" w:hAnsi="Segoe UI" w:cs="Segoe UI"/>
        <w:sz w:val="18"/>
        <w:szCs w:val="18"/>
        <w:shd w:val="clear" w:color="auto" w:fill="FFFFFF"/>
        <w:lang w:val="en-GB"/>
      </w:rPr>
      <w:t>(</w:t>
    </w:r>
    <w:r w:rsidRPr="00DB63DE">
      <w:rPr>
        <w:rFonts w:ascii="Segoe UI" w:hAnsi="Segoe UI" w:cs="Segoe UI"/>
        <w:sz w:val="18"/>
        <w:szCs w:val="18"/>
        <w:shd w:val="clear" w:color="auto" w:fill="FFFFFF"/>
        <w:lang w:val="en-GB"/>
      </w:rPr>
      <w:t>202</w:t>
    </w:r>
    <w:r>
      <w:rPr>
        <w:rFonts w:ascii="Segoe UI" w:hAnsi="Segoe UI" w:cs="Segoe UI"/>
        <w:sz w:val="18"/>
        <w:szCs w:val="18"/>
        <w:shd w:val="clear" w:color="auto" w:fill="FFFFFF"/>
        <w:lang w:val="en-GB"/>
      </w:rPr>
      <w:t>5)</w:t>
    </w:r>
  </w:p>
  <w:p w14:paraId="05743DF3" w14:textId="0F309216" w:rsidR="00DC0038" w:rsidRDefault="00DC0038" w:rsidP="00DC0038">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7CD5" w14:textId="4F49E7FD" w:rsidR="00805E35" w:rsidRPr="002C383B" w:rsidRDefault="00805E35" w:rsidP="00805E35">
    <w:pPr>
      <w:pStyle w:val="Header"/>
      <w:rPr>
        <w:rFonts w:ascii="Segoe UI" w:hAnsi="Segoe UI" w:cs="Segoe UI"/>
        <w:b/>
        <w:bCs/>
        <w:sz w:val="21"/>
        <w:szCs w:val="21"/>
        <w:shd w:val="clear" w:color="auto" w:fill="FFFFFF"/>
      </w:rPr>
    </w:pPr>
    <w:r w:rsidRPr="002C383B">
      <w:rPr>
        <w:b/>
        <w:bCs/>
        <w:noProof/>
        <w:lang w:val="en-GB" w:eastAsia="en-GB"/>
      </w:rPr>
      <mc:AlternateContent>
        <mc:Choice Requires="wps">
          <w:drawing>
            <wp:anchor distT="0" distB="0" distL="114300" distR="114300" simplePos="0" relativeHeight="251684864" behindDoc="0" locked="0" layoutInCell="1" allowOverlap="1" wp14:anchorId="5BB636C6" wp14:editId="78603466">
              <wp:simplePos x="0" y="0"/>
              <wp:positionH relativeFrom="column">
                <wp:posOffset>4410075</wp:posOffset>
              </wp:positionH>
              <wp:positionV relativeFrom="paragraph">
                <wp:posOffset>142875</wp:posOffset>
              </wp:positionV>
              <wp:extent cx="1409700" cy="2571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409700" cy="257175"/>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063B1573" w14:textId="77777777" w:rsidR="00805E35" w:rsidRDefault="00805E35" w:rsidP="00805E35">
                          <w:pPr>
                            <w:jc w:val="center"/>
                          </w:pPr>
                          <w:r>
                            <w:rPr>
                              <w:lang w:val="en-GB"/>
                            </w:rPr>
                            <w:t>e-ISSN:</w:t>
                          </w:r>
                          <w:r w:rsidRPr="00DC0038">
                            <w:rPr>
                              <w:lang w:val="en-GB"/>
                            </w:rPr>
                            <w:t xml:space="preserve"> </w:t>
                          </w:r>
                          <w:hyperlink r:id="rId1" w:tgtFrame="_blank" w:history="1">
                            <w:r w:rsidRPr="00DC0038">
                              <w:rPr>
                                <w:rStyle w:val="Hyperlink"/>
                                <w:rFonts w:ascii="Segoe UI" w:hAnsi="Segoe UI" w:cs="Segoe UI"/>
                                <w:color w:val="auto"/>
                                <w:sz w:val="21"/>
                                <w:szCs w:val="21"/>
                                <w:u w:val="none"/>
                                <w:shd w:val="clear" w:color="auto" w:fill="FFFFFF"/>
                              </w:rPr>
                              <w:t>3030-878X</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BB636C6" id="_x0000_t202" coordsize="21600,21600" o:spt="202" path="m,l,21600r21600,l21600,xe">
              <v:stroke joinstyle="miter"/>
              <v:path gradientshapeok="t" o:connecttype="rect"/>
            </v:shapetype>
            <v:shape id="Text Box 5" o:spid="_x0000_s1026" type="#_x0000_t202" style="position:absolute;margin-left:347.25pt;margin-top:11.25pt;width:111pt;height:20.2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" fillcolor="white [3201]" strokecolor="#4f81bd [3204]" strokeweight=".5pt">
              <v:textbox>
                <w:txbxContent>
                  <w:p w14:paraId="063B1573" w14:textId="77777777" w:rsidR="00805E35" w:rsidRDefault="00805E35" w:rsidP="00805E35">
                    <w:pPr>
                      <w:jc w:val="center"/>
                    </w:pPr>
                    <w:r>
                      <w:rPr>
                        <w:lang w:val="en-GB"/>
                      </w:rPr>
                      <w:t>e-ISSN:</w:t>
                    </w:r>
                    <w:r w:rsidRPr="00DC0038">
                      <w:rPr>
                        <w:lang w:val="en-GB"/>
                      </w:rPr>
                      <w:t xml:space="preserve"> </w:t>
                    </w:r>
                    <w:hyperlink r:id="rId2" w:tgtFrame="_blank" w:history="1">
                      <w:r w:rsidRPr="00DC0038">
                        <w:rPr>
                          <w:rStyle w:val="Hyperlink"/>
                          <w:rFonts w:ascii="Segoe UI" w:hAnsi="Segoe UI" w:cs="Segoe UI"/>
                          <w:color w:val="auto"/>
                          <w:sz w:val="21"/>
                          <w:szCs w:val="21"/>
                          <w:u w:val="none"/>
                          <w:shd w:val="clear" w:color="auto" w:fill="FFFFFF"/>
                        </w:rPr>
                        <w:t>3030-878X</w:t>
                      </w:r>
                    </w:hyperlink>
                  </w:p>
                </w:txbxContent>
              </v:textbox>
            </v:shape>
          </w:pict>
        </mc:Fallback>
      </mc:AlternateContent>
    </w:r>
    <w:r w:rsidR="009D637C">
      <w:rPr>
        <w:rFonts w:ascii="Segoe UI" w:hAnsi="Segoe UI" w:cs="Segoe UI"/>
        <w:b/>
        <w:bCs/>
        <w:sz w:val="21"/>
        <w:szCs w:val="21"/>
        <w:shd w:val="clear" w:color="auto" w:fill="FFFFFF"/>
        <w:lang w:val="en-GB"/>
      </w:rPr>
      <w:t>8</w:t>
    </w:r>
    <w:r w:rsidRPr="00DB63DE">
      <w:rPr>
        <w:rFonts w:ascii="Segoe UI" w:hAnsi="Segoe UI" w:cs="Segoe UI"/>
        <w:b/>
        <w:bCs/>
        <w:sz w:val="21"/>
        <w:szCs w:val="21"/>
        <w:shd w:val="clear" w:color="auto" w:fill="FFFFFF"/>
        <w:vertAlign w:val="superscript"/>
        <w:lang w:val="en-GB"/>
      </w:rPr>
      <w:t>th</w:t>
    </w:r>
    <w:r>
      <w:rPr>
        <w:rFonts w:ascii="Segoe UI" w:hAnsi="Segoe UI" w:cs="Segoe UI"/>
        <w:b/>
        <w:bCs/>
        <w:sz w:val="21"/>
        <w:szCs w:val="21"/>
        <w:shd w:val="clear" w:color="auto" w:fill="FFFFFF"/>
        <w:lang w:val="en-GB"/>
      </w:rPr>
      <w:t xml:space="preserve"> </w:t>
    </w:r>
    <w:proofErr w:type="spellStart"/>
    <w:r w:rsidRPr="002C383B">
      <w:rPr>
        <w:rFonts w:ascii="Segoe UI" w:hAnsi="Segoe UI" w:cs="Segoe UI"/>
        <w:b/>
        <w:bCs/>
        <w:sz w:val="21"/>
        <w:szCs w:val="21"/>
        <w:shd w:val="clear" w:color="auto" w:fill="FFFFFF"/>
      </w:rPr>
      <w:t>Proceeding</w:t>
    </w:r>
    <w:proofErr w:type="spellEnd"/>
    <w:r w:rsidRPr="002C383B">
      <w:rPr>
        <w:rFonts w:ascii="Segoe UI" w:hAnsi="Segoe UI" w:cs="Segoe UI"/>
        <w:b/>
        <w:bCs/>
        <w:sz w:val="21"/>
        <w:szCs w:val="21"/>
        <w:shd w:val="clear" w:color="auto" w:fill="FFFFFF"/>
      </w:rPr>
      <w:t xml:space="preserve"> International </w:t>
    </w:r>
    <w:proofErr w:type="spellStart"/>
    <w:r w:rsidRPr="002C383B">
      <w:rPr>
        <w:rFonts w:ascii="Segoe UI" w:hAnsi="Segoe UI" w:cs="Segoe UI"/>
        <w:b/>
        <w:bCs/>
        <w:sz w:val="21"/>
        <w:szCs w:val="21"/>
        <w:shd w:val="clear" w:color="auto" w:fill="FFFFFF"/>
      </w:rPr>
      <w:t>Conference</w:t>
    </w:r>
    <w:proofErr w:type="spellEnd"/>
    <w:r w:rsidRPr="002C383B">
      <w:rPr>
        <w:rFonts w:ascii="Segoe UI" w:hAnsi="Segoe UI" w:cs="Segoe UI"/>
        <w:b/>
        <w:bCs/>
        <w:sz w:val="21"/>
        <w:szCs w:val="21"/>
        <w:shd w:val="clear" w:color="auto" w:fill="FFFFFF"/>
      </w:rPr>
      <w:t xml:space="preserve"> </w:t>
    </w:r>
    <w:proofErr w:type="spellStart"/>
    <w:r w:rsidRPr="002C383B">
      <w:rPr>
        <w:rFonts w:ascii="Segoe UI" w:hAnsi="Segoe UI" w:cs="Segoe UI"/>
        <w:b/>
        <w:bCs/>
        <w:sz w:val="21"/>
        <w:szCs w:val="21"/>
        <w:shd w:val="clear" w:color="auto" w:fill="FFFFFF"/>
      </w:rPr>
      <w:t>on</w:t>
    </w:r>
    <w:proofErr w:type="spellEnd"/>
    <w:r w:rsidRPr="002C383B">
      <w:rPr>
        <w:rFonts w:ascii="Segoe UI" w:hAnsi="Segoe UI" w:cs="Segoe UI"/>
        <w:b/>
        <w:bCs/>
        <w:sz w:val="21"/>
        <w:szCs w:val="21"/>
        <w:shd w:val="clear" w:color="auto" w:fill="FFFFFF"/>
      </w:rPr>
      <w:t xml:space="preserve"> </w:t>
    </w:r>
  </w:p>
  <w:p w14:paraId="4640A8D5" w14:textId="77777777" w:rsidR="00805E35" w:rsidRPr="002C383B" w:rsidRDefault="00805E35" w:rsidP="00805E35">
    <w:pPr>
      <w:pStyle w:val="Header"/>
      <w:rPr>
        <w:rFonts w:ascii="Segoe UI" w:hAnsi="Segoe UI" w:cs="Segoe UI"/>
        <w:b/>
        <w:bCs/>
        <w:sz w:val="21"/>
        <w:szCs w:val="21"/>
        <w:shd w:val="clear" w:color="auto" w:fill="FFFFFF"/>
        <w:lang w:val="en-GB"/>
      </w:rPr>
    </w:pPr>
    <w:proofErr w:type="spellStart"/>
    <w:r w:rsidRPr="002C383B">
      <w:rPr>
        <w:rFonts w:ascii="Segoe UI" w:hAnsi="Segoe UI" w:cs="Segoe UI"/>
        <w:b/>
        <w:bCs/>
        <w:sz w:val="21"/>
        <w:szCs w:val="21"/>
        <w:shd w:val="clear" w:color="auto" w:fill="FFFFFF"/>
      </w:rPr>
      <w:t>Health</w:t>
    </w:r>
    <w:proofErr w:type="spellEnd"/>
    <w:r w:rsidRPr="002C383B">
      <w:rPr>
        <w:rFonts w:ascii="Segoe UI" w:hAnsi="Segoe UI" w:cs="Segoe UI"/>
        <w:b/>
        <w:bCs/>
        <w:sz w:val="21"/>
        <w:szCs w:val="21"/>
        <w:shd w:val="clear" w:color="auto" w:fill="FFFFFF"/>
      </w:rPr>
      <w:t xml:space="preserve"> </w:t>
    </w:r>
    <w:proofErr w:type="spellStart"/>
    <w:r w:rsidRPr="002C383B">
      <w:rPr>
        <w:rFonts w:ascii="Segoe UI" w:hAnsi="Segoe UI" w:cs="Segoe UI"/>
        <w:b/>
        <w:bCs/>
        <w:sz w:val="21"/>
        <w:szCs w:val="21"/>
        <w:shd w:val="clear" w:color="auto" w:fill="FFFFFF"/>
      </w:rPr>
      <w:t>Polytechnic</w:t>
    </w:r>
    <w:proofErr w:type="spellEnd"/>
    <w:r w:rsidRPr="002C383B">
      <w:rPr>
        <w:rFonts w:ascii="Segoe UI" w:hAnsi="Segoe UI" w:cs="Segoe UI"/>
        <w:b/>
        <w:bCs/>
        <w:sz w:val="21"/>
        <w:szCs w:val="21"/>
        <w:shd w:val="clear" w:color="auto" w:fill="FFFFFF"/>
      </w:rPr>
      <w:t xml:space="preserve"> </w:t>
    </w:r>
    <w:proofErr w:type="spellStart"/>
    <w:r w:rsidRPr="002C383B">
      <w:rPr>
        <w:rFonts w:ascii="Segoe UI" w:hAnsi="Segoe UI" w:cs="Segoe UI"/>
        <w:b/>
        <w:bCs/>
        <w:sz w:val="21"/>
        <w:szCs w:val="21"/>
        <w:shd w:val="clear" w:color="auto" w:fill="FFFFFF"/>
      </w:rPr>
      <w:t>Ministry</w:t>
    </w:r>
    <w:proofErr w:type="spellEnd"/>
    <w:r w:rsidRPr="002C383B">
      <w:rPr>
        <w:rFonts w:ascii="Segoe UI" w:hAnsi="Segoe UI" w:cs="Segoe UI"/>
        <w:b/>
        <w:bCs/>
        <w:sz w:val="21"/>
        <w:szCs w:val="21"/>
        <w:shd w:val="clear" w:color="auto" w:fill="FFFFFF"/>
      </w:rPr>
      <w:t xml:space="preserve"> </w:t>
    </w:r>
    <w:proofErr w:type="spellStart"/>
    <w:r w:rsidRPr="002C383B">
      <w:rPr>
        <w:rFonts w:ascii="Segoe UI" w:hAnsi="Segoe UI" w:cs="Segoe UI"/>
        <w:b/>
        <w:bCs/>
        <w:sz w:val="21"/>
        <w:szCs w:val="21"/>
        <w:shd w:val="clear" w:color="auto" w:fill="FFFFFF"/>
      </w:rPr>
      <w:t>of</w:t>
    </w:r>
    <w:proofErr w:type="spellEnd"/>
    <w:r w:rsidRPr="002C383B">
      <w:rPr>
        <w:rFonts w:ascii="Segoe UI" w:hAnsi="Segoe UI" w:cs="Segoe UI"/>
        <w:b/>
        <w:bCs/>
        <w:sz w:val="21"/>
        <w:szCs w:val="21"/>
        <w:shd w:val="clear" w:color="auto" w:fill="FFFFFF"/>
      </w:rPr>
      <w:t xml:space="preserve"> </w:t>
    </w:r>
    <w:proofErr w:type="spellStart"/>
    <w:r w:rsidRPr="002C383B">
      <w:rPr>
        <w:rFonts w:ascii="Segoe UI" w:hAnsi="Segoe UI" w:cs="Segoe UI"/>
        <w:b/>
        <w:bCs/>
        <w:sz w:val="21"/>
        <w:szCs w:val="21"/>
        <w:shd w:val="clear" w:color="auto" w:fill="FFFFFF"/>
      </w:rPr>
      <w:t>Health</w:t>
    </w:r>
    <w:proofErr w:type="spellEnd"/>
    <w:r w:rsidRPr="002C383B">
      <w:rPr>
        <w:rFonts w:ascii="Segoe UI" w:hAnsi="Segoe UI" w:cs="Segoe UI"/>
        <w:b/>
        <w:bCs/>
        <w:sz w:val="21"/>
        <w:szCs w:val="21"/>
        <w:shd w:val="clear" w:color="auto" w:fill="FFFFFF"/>
      </w:rPr>
      <w:t xml:space="preserve"> </w:t>
    </w:r>
    <w:proofErr w:type="spellStart"/>
    <w:r w:rsidRPr="002C383B">
      <w:rPr>
        <w:rFonts w:ascii="Segoe UI" w:hAnsi="Segoe UI" w:cs="Segoe UI"/>
        <w:b/>
        <w:bCs/>
        <w:sz w:val="21"/>
        <w:szCs w:val="21"/>
        <w:shd w:val="clear" w:color="auto" w:fill="FFFFFF"/>
      </w:rPr>
      <w:t>Surabay</w:t>
    </w:r>
    <w:proofErr w:type="spellEnd"/>
    <w:r w:rsidRPr="002C383B">
      <w:rPr>
        <w:rFonts w:ascii="Segoe UI" w:hAnsi="Segoe UI" w:cs="Segoe UI"/>
        <w:b/>
        <w:bCs/>
        <w:sz w:val="21"/>
        <w:szCs w:val="21"/>
        <w:shd w:val="clear" w:color="auto" w:fill="FFFFFF"/>
        <w:lang w:val="en-GB"/>
      </w:rPr>
      <w:t>a</w:t>
    </w:r>
  </w:p>
  <w:p w14:paraId="3999C8B9" w14:textId="1BE8B237" w:rsidR="00805E35" w:rsidRPr="00DC0038" w:rsidRDefault="00805E35" w:rsidP="00805E35">
    <w:pPr>
      <w:pStyle w:val="Header"/>
      <w:rPr>
        <w:rFonts w:ascii="Segoe UI" w:hAnsi="Segoe UI" w:cs="Segoe UI"/>
        <w:sz w:val="21"/>
        <w:szCs w:val="21"/>
        <w:shd w:val="clear" w:color="auto" w:fill="FFFFFF"/>
        <w:lang w:val="en-GB"/>
      </w:rPr>
    </w:pPr>
    <w:r>
      <w:rPr>
        <w:noProof/>
        <w:lang w:val="en-GB" w:eastAsia="en-GB"/>
      </w:rPr>
      <mc:AlternateContent>
        <mc:Choice Requires="wpg">
          <w:drawing>
            <wp:anchor distT="0" distB="0" distL="114300" distR="114300" simplePos="0" relativeHeight="251685888" behindDoc="0" locked="0" layoutInCell="1" allowOverlap="1" wp14:anchorId="1DC73188" wp14:editId="7DC3E746">
              <wp:simplePos x="0" y="0"/>
              <wp:positionH relativeFrom="column">
                <wp:posOffset>-95250</wp:posOffset>
              </wp:positionH>
              <wp:positionV relativeFrom="paragraph">
                <wp:posOffset>178435</wp:posOffset>
              </wp:positionV>
              <wp:extent cx="5915025" cy="57150"/>
              <wp:effectExtent l="0" t="0" r="28575" b="19050"/>
              <wp:wrapNone/>
              <wp:docPr id="6" name="Group 6"/>
              <wp:cNvGraphicFramePr/>
              <a:graphic xmlns:a="http://schemas.openxmlformats.org/drawingml/2006/main">
                <a:graphicData uri="http://schemas.microsoft.com/office/word/2010/wordprocessingGroup">
                  <wpg:wgp>
                    <wpg:cNvGrpSpPr/>
                    <wpg:grpSpPr>
                      <a:xfrm>
                        <a:off x="0" y="0"/>
                        <a:ext cx="5915025" cy="57150"/>
                        <a:chOff x="0" y="0"/>
                        <a:chExt cx="5915025" cy="57150"/>
                      </a:xfrm>
                    </wpg:grpSpPr>
                    <wps:wsp>
                      <wps:cNvPr id="7" name="Straight Connector 7"/>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57150"/>
                          <a:ext cx="591502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22F5CD2" id="Group 6" o:spid="_x0000_s1026" style="position:absolute;margin-left:-7.5pt;margin-top:14.05pt;width:465.75pt;height:4.5pt;z-index:251685888" coordsize="5915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">
              <v:line id="Straight Connector 7" o:spid="_x0000_s1027" style="position:absolute;visibility:visible;mso-wrap-style:square" from="0,0" to="59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" strokecolor="#4579b8 [3044]"/>
              <v:line id="Straight Connector 8" o:spid="_x0000_s1028" style="position:absolute;visibility:visible;mso-wrap-style:square" from="0,571" to="59150,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" strokecolor="#4579b8 [3044]" strokeweight="3pt"/>
            </v:group>
          </w:pict>
        </mc:Fallback>
      </mc:AlternateContent>
    </w:r>
    <w:r w:rsidR="00754994">
      <w:rPr>
        <w:rFonts w:ascii="Segoe UI" w:hAnsi="Segoe UI" w:cs="Segoe UI"/>
        <w:sz w:val="21"/>
        <w:szCs w:val="21"/>
        <w:shd w:val="clear" w:color="auto" w:fill="FFFFFF"/>
        <w:lang w:val="en-GB"/>
      </w:rPr>
      <w:t>25-26</w:t>
    </w:r>
    <w:r>
      <w:rPr>
        <w:rFonts w:ascii="Segoe UI" w:hAnsi="Segoe UI" w:cs="Segoe UI"/>
        <w:sz w:val="21"/>
        <w:szCs w:val="21"/>
        <w:shd w:val="clear" w:color="auto" w:fill="FFFFFF"/>
        <w:lang w:val="en-GB"/>
      </w:rPr>
      <w:t xml:space="preserve"> </w:t>
    </w:r>
    <w:r w:rsidR="009D637C">
      <w:rPr>
        <w:rFonts w:ascii="Segoe UI" w:hAnsi="Segoe UI" w:cs="Segoe UI"/>
        <w:sz w:val="21"/>
        <w:szCs w:val="21"/>
        <w:shd w:val="clear" w:color="auto" w:fill="FFFFFF"/>
        <w:lang w:val="en-GB"/>
      </w:rPr>
      <w:t>November</w:t>
    </w:r>
    <w:r>
      <w:rPr>
        <w:rFonts w:ascii="Segoe UI" w:hAnsi="Segoe UI" w:cs="Segoe UI"/>
        <w:sz w:val="21"/>
        <w:szCs w:val="21"/>
        <w:shd w:val="clear" w:color="auto" w:fill="FFFFFF"/>
        <w:lang w:val="en-GB"/>
      </w:rPr>
      <w:t xml:space="preserve"> (202</w:t>
    </w:r>
    <w:r w:rsidR="009D637C">
      <w:rPr>
        <w:rFonts w:ascii="Segoe UI" w:hAnsi="Segoe UI" w:cs="Segoe UI"/>
        <w:sz w:val="21"/>
        <w:szCs w:val="21"/>
        <w:shd w:val="clear" w:color="auto" w:fill="FFFFFF"/>
        <w:lang w:val="en-GB"/>
      </w:rPr>
      <w:t>5</w:t>
    </w:r>
    <w:r>
      <w:rPr>
        <w:rFonts w:ascii="Segoe UI" w:hAnsi="Segoe UI" w:cs="Segoe UI"/>
        <w:sz w:val="21"/>
        <w:szCs w:val="21"/>
        <w:shd w:val="clear" w:color="auto" w:fill="FFFFFF"/>
        <w:lang w:val="en-GB"/>
      </w:rPr>
      <w:t>)</w:t>
    </w:r>
  </w:p>
  <w:p w14:paraId="6574EFFA" w14:textId="77777777" w:rsidR="00805E35" w:rsidRDefault="00805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26715A"/>
    <w:multiLevelType w:val="singleLevel"/>
    <w:tmpl w:val="AC26715A"/>
    <w:lvl w:ilvl="0">
      <w:start w:val="1"/>
      <w:numFmt w:val="decimal"/>
      <w:lvlText w:val="%1."/>
      <w:lvlJc w:val="left"/>
      <w:pPr>
        <w:tabs>
          <w:tab w:val="left" w:pos="312"/>
        </w:tabs>
      </w:pPr>
    </w:lvl>
  </w:abstractNum>
  <w:abstractNum w:abstractNumId="1" w15:restartNumberingAfterBreak="0">
    <w:nsid w:val="00000040"/>
    <w:multiLevelType w:val="hybridMultilevel"/>
    <w:tmpl w:val="6ACA3040"/>
    <w:lvl w:ilvl="0" w:tplc="FEB898C6">
      <w:start w:val="1"/>
      <w:numFmt w:val="decimal"/>
      <w:lvlText w:val="6.%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41"/>
    <w:multiLevelType w:val="hybridMultilevel"/>
    <w:tmpl w:val="61205D94"/>
    <w:lvl w:ilvl="0" w:tplc="F8C68352">
      <w:start w:val="1"/>
      <w:numFmt w:val="decimal"/>
      <w:lvlText w:val="5.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000048"/>
    <w:multiLevelType w:val="hybridMultilevel"/>
    <w:tmpl w:val="D68C6392"/>
    <w:lvl w:ilvl="0" w:tplc="6DE42086">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06F59CE"/>
    <w:multiLevelType w:val="hybridMultilevel"/>
    <w:tmpl w:val="A3A69500"/>
    <w:lvl w:ilvl="0" w:tplc="B6E8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9A5400"/>
    <w:multiLevelType w:val="multilevel"/>
    <w:tmpl w:val="BB02EA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57F7C63"/>
    <w:multiLevelType w:val="hybridMultilevel"/>
    <w:tmpl w:val="55949F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62A33D8"/>
    <w:multiLevelType w:val="hybridMultilevel"/>
    <w:tmpl w:val="243EEA24"/>
    <w:lvl w:ilvl="0" w:tplc="F8D0F70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067617AB"/>
    <w:multiLevelType w:val="hybridMultilevel"/>
    <w:tmpl w:val="466E80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9810D8"/>
    <w:multiLevelType w:val="multilevel"/>
    <w:tmpl w:val="E7E0342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15:restartNumberingAfterBreak="0">
    <w:nsid w:val="08207233"/>
    <w:multiLevelType w:val="hybridMultilevel"/>
    <w:tmpl w:val="B91AC316"/>
    <w:lvl w:ilvl="0" w:tplc="18EC959E">
      <w:start w:val="1"/>
      <w:numFmt w:val="decimal"/>
      <w:lvlText w:val="[%1]"/>
      <w:lvlJc w:val="left"/>
      <w:pPr>
        <w:ind w:left="1004" w:hanging="360"/>
      </w:pPr>
      <w:rPr>
        <w:rFonts w:ascii="Palatino Linotype" w:hAnsi="Palatino Linotype" w:hint="default"/>
        <w:b w:val="0"/>
        <w:i w:val="0"/>
        <w:sz w:val="20"/>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1" w15:restartNumberingAfterBreak="0">
    <w:nsid w:val="082A5114"/>
    <w:multiLevelType w:val="hybridMultilevel"/>
    <w:tmpl w:val="56DE193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0F0D266D"/>
    <w:multiLevelType w:val="multilevel"/>
    <w:tmpl w:val="A99E94FA"/>
    <w:lvl w:ilvl="0">
      <w:start w:val="40"/>
      <w:numFmt w:val="decimal"/>
      <w:lvlText w:val="%1"/>
      <w:lvlJc w:val="left"/>
      <w:pPr>
        <w:ind w:left="560" w:hanging="560"/>
      </w:pPr>
      <w:rPr>
        <w:rFonts w:hint="default"/>
      </w:rPr>
    </w:lvl>
    <w:lvl w:ilvl="1">
      <w:start w:val="65"/>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025F34"/>
    <w:multiLevelType w:val="multilevel"/>
    <w:tmpl w:val="74762F76"/>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4" w15:restartNumberingAfterBreak="0">
    <w:nsid w:val="1397493A"/>
    <w:multiLevelType w:val="hybridMultilevel"/>
    <w:tmpl w:val="359295DC"/>
    <w:lvl w:ilvl="0" w:tplc="4C8AAD5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14DA3329"/>
    <w:multiLevelType w:val="hybridMultilevel"/>
    <w:tmpl w:val="97540490"/>
    <w:lvl w:ilvl="0" w:tplc="0421000F">
      <w:start w:val="1"/>
      <w:numFmt w:val="decimal"/>
      <w:lvlText w:val="%1."/>
      <w:lvlJc w:val="left"/>
      <w:pPr>
        <w:ind w:left="720" w:hanging="360"/>
      </w:pPr>
      <w:rPr>
        <w:rFonts w:hint="default"/>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52B53AA"/>
    <w:multiLevelType w:val="hybridMultilevel"/>
    <w:tmpl w:val="2348E6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8F81A61"/>
    <w:multiLevelType w:val="hybridMultilevel"/>
    <w:tmpl w:val="4FEA45A8"/>
    <w:lvl w:ilvl="0" w:tplc="0F4E68D6">
      <w:start w:val="1"/>
      <w:numFmt w:val="lowerLetter"/>
      <w:lvlText w:val="(%1)"/>
      <w:lvlJc w:val="left"/>
      <w:pPr>
        <w:ind w:left="3240" w:hanging="360"/>
      </w:pPr>
      <w:rPr>
        <w:rFonts w:eastAsia="Palatino Linotype" w:hint="default"/>
        <w:b w:val="0"/>
        <w:color w:val="auto"/>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8" w15:restartNumberingAfterBreak="0">
    <w:nsid w:val="1BAF41E8"/>
    <w:multiLevelType w:val="hybridMultilevel"/>
    <w:tmpl w:val="E1840134"/>
    <w:lvl w:ilvl="0" w:tplc="9AA427F8">
      <w:start w:val="28"/>
      <w:numFmt w:val="decimal"/>
      <w:lvlText w:val="[%1]"/>
      <w:lvlJc w:val="left"/>
      <w:pPr>
        <w:ind w:left="496" w:hanging="384"/>
      </w:pPr>
      <w:rPr>
        <w:rFonts w:ascii="Palatino Linotype" w:eastAsia="Palatino Linotype" w:hAnsi="Palatino Linotype" w:cs="Palatino Linotype" w:hint="default"/>
        <w:b w:val="0"/>
        <w:bCs w:val="0"/>
        <w:i w:val="0"/>
        <w:iCs w:val="0"/>
        <w:spacing w:val="0"/>
        <w:w w:val="99"/>
        <w:sz w:val="20"/>
        <w:szCs w:val="20"/>
        <w:lang w:val="id-ID" w:eastAsia="en-US" w:bidi="ar-SA"/>
      </w:rPr>
    </w:lvl>
    <w:lvl w:ilvl="1" w:tplc="195AEA04">
      <w:numFmt w:val="bullet"/>
      <w:lvlText w:val="•"/>
      <w:lvlJc w:val="left"/>
      <w:pPr>
        <w:ind w:left="1499" w:hanging="384"/>
      </w:pPr>
      <w:rPr>
        <w:rFonts w:hint="default"/>
        <w:lang w:val="en-US" w:eastAsia="en-US" w:bidi="ar-SA"/>
      </w:rPr>
    </w:lvl>
    <w:lvl w:ilvl="2" w:tplc="341EC904">
      <w:numFmt w:val="bullet"/>
      <w:lvlText w:val="•"/>
      <w:lvlJc w:val="left"/>
      <w:pPr>
        <w:ind w:left="2498" w:hanging="384"/>
      </w:pPr>
      <w:rPr>
        <w:rFonts w:hint="default"/>
        <w:lang w:val="en-US" w:eastAsia="en-US" w:bidi="ar-SA"/>
      </w:rPr>
    </w:lvl>
    <w:lvl w:ilvl="3" w:tplc="35B84066">
      <w:numFmt w:val="bullet"/>
      <w:lvlText w:val="•"/>
      <w:lvlJc w:val="left"/>
      <w:pPr>
        <w:ind w:left="3497" w:hanging="384"/>
      </w:pPr>
      <w:rPr>
        <w:rFonts w:hint="default"/>
        <w:lang w:val="en-US" w:eastAsia="en-US" w:bidi="ar-SA"/>
      </w:rPr>
    </w:lvl>
    <w:lvl w:ilvl="4" w:tplc="1068C9BC">
      <w:numFmt w:val="bullet"/>
      <w:lvlText w:val="•"/>
      <w:lvlJc w:val="left"/>
      <w:pPr>
        <w:ind w:left="4496" w:hanging="384"/>
      </w:pPr>
      <w:rPr>
        <w:rFonts w:hint="default"/>
        <w:lang w:val="en-US" w:eastAsia="en-US" w:bidi="ar-SA"/>
      </w:rPr>
    </w:lvl>
    <w:lvl w:ilvl="5" w:tplc="A8FE9CAE">
      <w:numFmt w:val="bullet"/>
      <w:lvlText w:val="•"/>
      <w:lvlJc w:val="left"/>
      <w:pPr>
        <w:ind w:left="5495" w:hanging="384"/>
      </w:pPr>
      <w:rPr>
        <w:rFonts w:hint="default"/>
        <w:lang w:val="en-US" w:eastAsia="en-US" w:bidi="ar-SA"/>
      </w:rPr>
    </w:lvl>
    <w:lvl w:ilvl="6" w:tplc="305A79C2">
      <w:numFmt w:val="bullet"/>
      <w:lvlText w:val="•"/>
      <w:lvlJc w:val="left"/>
      <w:pPr>
        <w:ind w:left="6495" w:hanging="384"/>
      </w:pPr>
      <w:rPr>
        <w:rFonts w:hint="default"/>
        <w:lang w:val="en-US" w:eastAsia="en-US" w:bidi="ar-SA"/>
      </w:rPr>
    </w:lvl>
    <w:lvl w:ilvl="7" w:tplc="ABA8E85E">
      <w:numFmt w:val="bullet"/>
      <w:lvlText w:val="•"/>
      <w:lvlJc w:val="left"/>
      <w:pPr>
        <w:ind w:left="7494" w:hanging="384"/>
      </w:pPr>
      <w:rPr>
        <w:rFonts w:hint="default"/>
        <w:lang w:val="en-US" w:eastAsia="en-US" w:bidi="ar-SA"/>
      </w:rPr>
    </w:lvl>
    <w:lvl w:ilvl="8" w:tplc="DA5CB0F0">
      <w:numFmt w:val="bullet"/>
      <w:lvlText w:val="•"/>
      <w:lvlJc w:val="left"/>
      <w:pPr>
        <w:ind w:left="8493" w:hanging="384"/>
      </w:pPr>
      <w:rPr>
        <w:rFonts w:hint="default"/>
        <w:lang w:val="en-US" w:eastAsia="en-US" w:bidi="ar-SA"/>
      </w:rPr>
    </w:lvl>
  </w:abstractNum>
  <w:abstractNum w:abstractNumId="19" w15:restartNumberingAfterBreak="0">
    <w:nsid w:val="1C133B69"/>
    <w:multiLevelType w:val="hybridMultilevel"/>
    <w:tmpl w:val="EA4ACA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E66080"/>
    <w:multiLevelType w:val="hybridMultilevel"/>
    <w:tmpl w:val="2BF00E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1D3109E5"/>
    <w:multiLevelType w:val="hybridMultilevel"/>
    <w:tmpl w:val="D70A5324"/>
    <w:lvl w:ilvl="0" w:tplc="14D490D8">
      <w:start w:val="1"/>
      <w:numFmt w:val="decimal"/>
      <w:lvlText w:val="%1."/>
      <w:lvlJc w:val="left"/>
      <w:pPr>
        <w:ind w:left="720" w:hanging="360"/>
      </w:pPr>
      <w:rPr>
        <w:rFonts w:ascii="Trebuchet MS" w:eastAsia="Times" w:hAnsi="Trebuchet M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126A23"/>
    <w:multiLevelType w:val="hybridMultilevel"/>
    <w:tmpl w:val="3B50B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8B0835"/>
    <w:multiLevelType w:val="hybridMultilevel"/>
    <w:tmpl w:val="4A60ADE2"/>
    <w:lvl w:ilvl="0" w:tplc="4BE4F7F0">
      <w:start w:val="1"/>
      <w:numFmt w:val="upperLetter"/>
      <w:lvlText w:val="%1."/>
      <w:lvlJc w:val="left"/>
      <w:pPr>
        <w:ind w:left="720" w:hanging="360"/>
      </w:pPr>
      <w:rPr>
        <w:rFonts w:hint="default"/>
        <w:b/>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1C237C8"/>
    <w:multiLevelType w:val="hybridMultilevel"/>
    <w:tmpl w:val="F03CD1F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22CC1FBD"/>
    <w:multiLevelType w:val="hybridMultilevel"/>
    <w:tmpl w:val="91E208F2"/>
    <w:lvl w:ilvl="0" w:tplc="6D8616B8">
      <w:start w:val="1"/>
      <w:numFmt w:val="upperLetter"/>
      <w:lvlText w:val="%1."/>
      <w:lvlJc w:val="left"/>
      <w:pPr>
        <w:ind w:left="306" w:hanging="284"/>
      </w:pPr>
      <w:rPr>
        <w:rFonts w:ascii="Times New Roman" w:eastAsia="Times New Roman" w:hAnsi="Times New Roman" w:cs="Times New Roman" w:hint="default"/>
        <w:b w:val="0"/>
        <w:bCs w:val="0"/>
        <w:i w:val="0"/>
        <w:iCs w:val="0"/>
        <w:spacing w:val="-1"/>
        <w:w w:val="100"/>
        <w:sz w:val="24"/>
        <w:szCs w:val="24"/>
        <w:lang w:val="en-US" w:eastAsia="en-US" w:bidi="ar-SA"/>
      </w:rPr>
    </w:lvl>
    <w:lvl w:ilvl="1" w:tplc="DFF09E76">
      <w:start w:val="1"/>
      <w:numFmt w:val="decimal"/>
      <w:lvlText w:val="%2."/>
      <w:lvlJc w:val="left"/>
      <w:pPr>
        <w:ind w:left="589" w:hanging="284"/>
        <w:jc w:val="right"/>
      </w:pPr>
      <w:rPr>
        <w:rFonts w:hint="default"/>
        <w:spacing w:val="-3"/>
        <w:w w:val="100"/>
        <w:lang w:val="en-US" w:eastAsia="en-US" w:bidi="ar-SA"/>
      </w:rPr>
    </w:lvl>
    <w:lvl w:ilvl="2" w:tplc="7EC84824">
      <w:numFmt w:val="bullet"/>
      <w:lvlText w:val="•"/>
      <w:lvlJc w:val="left"/>
      <w:pPr>
        <w:ind w:left="1360" w:hanging="284"/>
      </w:pPr>
      <w:rPr>
        <w:rFonts w:hint="default"/>
        <w:lang w:val="en-US" w:eastAsia="en-US" w:bidi="ar-SA"/>
      </w:rPr>
    </w:lvl>
    <w:lvl w:ilvl="3" w:tplc="E4A2BF34">
      <w:numFmt w:val="bullet"/>
      <w:lvlText w:val="•"/>
      <w:lvlJc w:val="left"/>
      <w:pPr>
        <w:ind w:left="1640" w:hanging="284"/>
      </w:pPr>
      <w:rPr>
        <w:rFonts w:hint="default"/>
        <w:lang w:val="en-US" w:eastAsia="en-US" w:bidi="ar-SA"/>
      </w:rPr>
    </w:lvl>
    <w:lvl w:ilvl="4" w:tplc="E42870DE">
      <w:numFmt w:val="bullet"/>
      <w:lvlText w:val="•"/>
      <w:lvlJc w:val="left"/>
      <w:pPr>
        <w:ind w:left="2722" w:hanging="284"/>
      </w:pPr>
      <w:rPr>
        <w:rFonts w:hint="default"/>
        <w:lang w:val="en-US" w:eastAsia="en-US" w:bidi="ar-SA"/>
      </w:rPr>
    </w:lvl>
    <w:lvl w:ilvl="5" w:tplc="8F9E0F42">
      <w:numFmt w:val="bullet"/>
      <w:lvlText w:val="•"/>
      <w:lvlJc w:val="left"/>
      <w:pPr>
        <w:ind w:left="3804" w:hanging="284"/>
      </w:pPr>
      <w:rPr>
        <w:rFonts w:hint="default"/>
        <w:lang w:val="en-US" w:eastAsia="en-US" w:bidi="ar-SA"/>
      </w:rPr>
    </w:lvl>
    <w:lvl w:ilvl="6" w:tplc="B43C0B0C">
      <w:numFmt w:val="bullet"/>
      <w:lvlText w:val="•"/>
      <w:lvlJc w:val="left"/>
      <w:pPr>
        <w:ind w:left="4886" w:hanging="284"/>
      </w:pPr>
      <w:rPr>
        <w:rFonts w:hint="default"/>
        <w:lang w:val="en-US" w:eastAsia="en-US" w:bidi="ar-SA"/>
      </w:rPr>
    </w:lvl>
    <w:lvl w:ilvl="7" w:tplc="2E421F7C">
      <w:numFmt w:val="bullet"/>
      <w:lvlText w:val="•"/>
      <w:lvlJc w:val="left"/>
      <w:pPr>
        <w:ind w:left="5968" w:hanging="284"/>
      </w:pPr>
      <w:rPr>
        <w:rFonts w:hint="default"/>
        <w:lang w:val="en-US" w:eastAsia="en-US" w:bidi="ar-SA"/>
      </w:rPr>
    </w:lvl>
    <w:lvl w:ilvl="8" w:tplc="58842022">
      <w:numFmt w:val="bullet"/>
      <w:lvlText w:val="•"/>
      <w:lvlJc w:val="left"/>
      <w:pPr>
        <w:ind w:left="7050" w:hanging="284"/>
      </w:pPr>
      <w:rPr>
        <w:rFonts w:hint="default"/>
        <w:lang w:val="en-US" w:eastAsia="en-US" w:bidi="ar-SA"/>
      </w:rPr>
    </w:lvl>
  </w:abstractNum>
  <w:abstractNum w:abstractNumId="26" w15:restartNumberingAfterBreak="0">
    <w:nsid w:val="239A0E1E"/>
    <w:multiLevelType w:val="hybridMultilevel"/>
    <w:tmpl w:val="A0B6F8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F6471F"/>
    <w:multiLevelType w:val="hybridMultilevel"/>
    <w:tmpl w:val="E1CE46D4"/>
    <w:lvl w:ilvl="0" w:tplc="50AE9322">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240E789A"/>
    <w:multiLevelType w:val="hybridMultilevel"/>
    <w:tmpl w:val="F4CAAF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25321837"/>
    <w:multiLevelType w:val="hybridMultilevel"/>
    <w:tmpl w:val="2934FD08"/>
    <w:lvl w:ilvl="0" w:tplc="E31EA9A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2E47EC"/>
    <w:multiLevelType w:val="multilevel"/>
    <w:tmpl w:val="BDB45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CD1ABF"/>
    <w:multiLevelType w:val="hybridMultilevel"/>
    <w:tmpl w:val="58401D90"/>
    <w:lvl w:ilvl="0" w:tplc="ABDE0CE6">
      <w:start w:val="1"/>
      <w:numFmt w:val="upperLetter"/>
      <w:lvlText w:val="%1."/>
      <w:lvlJc w:val="left"/>
      <w:pPr>
        <w:ind w:left="-280" w:hanging="360"/>
      </w:pPr>
      <w:rPr>
        <w:rFonts w:hint="default"/>
      </w:rPr>
    </w:lvl>
    <w:lvl w:ilvl="1" w:tplc="04210019" w:tentative="1">
      <w:start w:val="1"/>
      <w:numFmt w:val="lowerLetter"/>
      <w:lvlText w:val="%2."/>
      <w:lvlJc w:val="left"/>
      <w:pPr>
        <w:ind w:left="440" w:hanging="360"/>
      </w:pPr>
    </w:lvl>
    <w:lvl w:ilvl="2" w:tplc="0421001B" w:tentative="1">
      <w:start w:val="1"/>
      <w:numFmt w:val="lowerRoman"/>
      <w:lvlText w:val="%3."/>
      <w:lvlJc w:val="right"/>
      <w:pPr>
        <w:ind w:left="1160" w:hanging="180"/>
      </w:pPr>
    </w:lvl>
    <w:lvl w:ilvl="3" w:tplc="0421000F" w:tentative="1">
      <w:start w:val="1"/>
      <w:numFmt w:val="decimal"/>
      <w:lvlText w:val="%4."/>
      <w:lvlJc w:val="left"/>
      <w:pPr>
        <w:ind w:left="1880" w:hanging="360"/>
      </w:pPr>
    </w:lvl>
    <w:lvl w:ilvl="4" w:tplc="04210019" w:tentative="1">
      <w:start w:val="1"/>
      <w:numFmt w:val="lowerLetter"/>
      <w:lvlText w:val="%5."/>
      <w:lvlJc w:val="left"/>
      <w:pPr>
        <w:ind w:left="2600" w:hanging="360"/>
      </w:pPr>
    </w:lvl>
    <w:lvl w:ilvl="5" w:tplc="0421001B" w:tentative="1">
      <w:start w:val="1"/>
      <w:numFmt w:val="lowerRoman"/>
      <w:lvlText w:val="%6."/>
      <w:lvlJc w:val="right"/>
      <w:pPr>
        <w:ind w:left="3320" w:hanging="180"/>
      </w:pPr>
    </w:lvl>
    <w:lvl w:ilvl="6" w:tplc="0421000F" w:tentative="1">
      <w:start w:val="1"/>
      <w:numFmt w:val="decimal"/>
      <w:lvlText w:val="%7."/>
      <w:lvlJc w:val="left"/>
      <w:pPr>
        <w:ind w:left="4040" w:hanging="360"/>
      </w:pPr>
    </w:lvl>
    <w:lvl w:ilvl="7" w:tplc="04210019" w:tentative="1">
      <w:start w:val="1"/>
      <w:numFmt w:val="lowerLetter"/>
      <w:lvlText w:val="%8."/>
      <w:lvlJc w:val="left"/>
      <w:pPr>
        <w:ind w:left="4760" w:hanging="360"/>
      </w:pPr>
    </w:lvl>
    <w:lvl w:ilvl="8" w:tplc="0421001B" w:tentative="1">
      <w:start w:val="1"/>
      <w:numFmt w:val="lowerRoman"/>
      <w:lvlText w:val="%9."/>
      <w:lvlJc w:val="right"/>
      <w:pPr>
        <w:ind w:left="5480" w:hanging="180"/>
      </w:pPr>
    </w:lvl>
  </w:abstractNum>
  <w:abstractNum w:abstractNumId="32" w15:restartNumberingAfterBreak="0">
    <w:nsid w:val="29B40698"/>
    <w:multiLevelType w:val="multilevel"/>
    <w:tmpl w:val="3A24E5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A7455C0"/>
    <w:multiLevelType w:val="multilevel"/>
    <w:tmpl w:val="C40E02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2ADA20E7"/>
    <w:multiLevelType w:val="hybridMultilevel"/>
    <w:tmpl w:val="E7D45C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E16AF3"/>
    <w:multiLevelType w:val="multilevel"/>
    <w:tmpl w:val="7E3C2B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2CF1459E"/>
    <w:multiLevelType w:val="hybridMultilevel"/>
    <w:tmpl w:val="6F56CF68"/>
    <w:lvl w:ilvl="0" w:tplc="D090A8AC">
      <w:start w:val="2"/>
      <w:numFmt w:val="upperLetter"/>
      <w:lvlText w:val="%1."/>
      <w:lvlJc w:val="left"/>
      <w:pPr>
        <w:ind w:left="382" w:hanging="360"/>
      </w:pPr>
      <w:rPr>
        <w:rFonts w:hint="default"/>
      </w:rPr>
    </w:lvl>
    <w:lvl w:ilvl="1" w:tplc="04210019">
      <w:start w:val="1"/>
      <w:numFmt w:val="lowerLetter"/>
      <w:lvlText w:val="%2."/>
      <w:lvlJc w:val="left"/>
      <w:pPr>
        <w:ind w:left="1102" w:hanging="360"/>
      </w:pPr>
    </w:lvl>
    <w:lvl w:ilvl="2" w:tplc="0421001B" w:tentative="1">
      <w:start w:val="1"/>
      <w:numFmt w:val="lowerRoman"/>
      <w:lvlText w:val="%3."/>
      <w:lvlJc w:val="right"/>
      <w:pPr>
        <w:ind w:left="1822" w:hanging="180"/>
      </w:pPr>
    </w:lvl>
    <w:lvl w:ilvl="3" w:tplc="0421000F" w:tentative="1">
      <w:start w:val="1"/>
      <w:numFmt w:val="decimal"/>
      <w:lvlText w:val="%4."/>
      <w:lvlJc w:val="left"/>
      <w:pPr>
        <w:ind w:left="2542" w:hanging="360"/>
      </w:pPr>
    </w:lvl>
    <w:lvl w:ilvl="4" w:tplc="04210019" w:tentative="1">
      <w:start w:val="1"/>
      <w:numFmt w:val="lowerLetter"/>
      <w:lvlText w:val="%5."/>
      <w:lvlJc w:val="left"/>
      <w:pPr>
        <w:ind w:left="3262" w:hanging="360"/>
      </w:pPr>
    </w:lvl>
    <w:lvl w:ilvl="5" w:tplc="0421001B" w:tentative="1">
      <w:start w:val="1"/>
      <w:numFmt w:val="lowerRoman"/>
      <w:lvlText w:val="%6."/>
      <w:lvlJc w:val="right"/>
      <w:pPr>
        <w:ind w:left="3982" w:hanging="180"/>
      </w:pPr>
    </w:lvl>
    <w:lvl w:ilvl="6" w:tplc="0421000F" w:tentative="1">
      <w:start w:val="1"/>
      <w:numFmt w:val="decimal"/>
      <w:lvlText w:val="%7."/>
      <w:lvlJc w:val="left"/>
      <w:pPr>
        <w:ind w:left="4702" w:hanging="360"/>
      </w:pPr>
    </w:lvl>
    <w:lvl w:ilvl="7" w:tplc="04210019" w:tentative="1">
      <w:start w:val="1"/>
      <w:numFmt w:val="lowerLetter"/>
      <w:lvlText w:val="%8."/>
      <w:lvlJc w:val="left"/>
      <w:pPr>
        <w:ind w:left="5422" w:hanging="360"/>
      </w:pPr>
    </w:lvl>
    <w:lvl w:ilvl="8" w:tplc="0421001B" w:tentative="1">
      <w:start w:val="1"/>
      <w:numFmt w:val="lowerRoman"/>
      <w:lvlText w:val="%9."/>
      <w:lvlJc w:val="right"/>
      <w:pPr>
        <w:ind w:left="6142" w:hanging="180"/>
      </w:pPr>
    </w:lvl>
  </w:abstractNum>
  <w:abstractNum w:abstractNumId="37" w15:restartNumberingAfterBreak="0">
    <w:nsid w:val="2D960777"/>
    <w:multiLevelType w:val="multilevel"/>
    <w:tmpl w:val="09D0DCB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8" w15:restartNumberingAfterBreak="0">
    <w:nsid w:val="2DB95A2F"/>
    <w:multiLevelType w:val="hybridMultilevel"/>
    <w:tmpl w:val="124A047E"/>
    <w:lvl w:ilvl="0" w:tplc="9632A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F645EB1"/>
    <w:multiLevelType w:val="multilevel"/>
    <w:tmpl w:val="E338628E"/>
    <w:lvl w:ilvl="0">
      <w:numFmt w:val="bullet"/>
      <w:lvlText w:val="-"/>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0317C8A"/>
    <w:multiLevelType w:val="hybridMultilevel"/>
    <w:tmpl w:val="64B023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30EA3869"/>
    <w:multiLevelType w:val="hybridMultilevel"/>
    <w:tmpl w:val="B49429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3B5378"/>
    <w:multiLevelType w:val="multilevel"/>
    <w:tmpl w:val="DCB48364"/>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314301EA"/>
    <w:multiLevelType w:val="hybridMultilevel"/>
    <w:tmpl w:val="5FEC50EC"/>
    <w:lvl w:ilvl="0" w:tplc="DCE4B7DE">
      <w:start w:val="1"/>
      <w:numFmt w:val="decimal"/>
      <w:lvlText w:val="[%1]"/>
      <w:lvlJc w:val="left"/>
      <w:pPr>
        <w:ind w:left="643" w:hanging="642"/>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56AC6B3C">
      <w:numFmt w:val="bullet"/>
      <w:lvlText w:val="•"/>
      <w:lvlJc w:val="left"/>
      <w:pPr>
        <w:ind w:left="1582" w:hanging="642"/>
      </w:pPr>
      <w:rPr>
        <w:rFonts w:hint="default"/>
        <w:lang w:val="en-US" w:eastAsia="en-US" w:bidi="ar-SA"/>
      </w:rPr>
    </w:lvl>
    <w:lvl w:ilvl="2" w:tplc="7834CD9E">
      <w:numFmt w:val="bullet"/>
      <w:lvlText w:val="•"/>
      <w:lvlJc w:val="left"/>
      <w:pPr>
        <w:ind w:left="2524" w:hanging="642"/>
      </w:pPr>
      <w:rPr>
        <w:rFonts w:hint="default"/>
        <w:lang w:val="en-US" w:eastAsia="en-US" w:bidi="ar-SA"/>
      </w:rPr>
    </w:lvl>
    <w:lvl w:ilvl="3" w:tplc="DEBC6892">
      <w:numFmt w:val="bullet"/>
      <w:lvlText w:val="•"/>
      <w:lvlJc w:val="left"/>
      <w:pPr>
        <w:ind w:left="3467" w:hanging="642"/>
      </w:pPr>
      <w:rPr>
        <w:rFonts w:hint="default"/>
        <w:lang w:val="en-US" w:eastAsia="en-US" w:bidi="ar-SA"/>
      </w:rPr>
    </w:lvl>
    <w:lvl w:ilvl="4" w:tplc="341A1878">
      <w:numFmt w:val="bullet"/>
      <w:lvlText w:val="•"/>
      <w:lvlJc w:val="left"/>
      <w:pPr>
        <w:ind w:left="4409" w:hanging="642"/>
      </w:pPr>
      <w:rPr>
        <w:rFonts w:hint="default"/>
        <w:lang w:val="en-US" w:eastAsia="en-US" w:bidi="ar-SA"/>
      </w:rPr>
    </w:lvl>
    <w:lvl w:ilvl="5" w:tplc="04CAFF12">
      <w:numFmt w:val="bullet"/>
      <w:lvlText w:val="•"/>
      <w:lvlJc w:val="left"/>
      <w:pPr>
        <w:ind w:left="5352" w:hanging="642"/>
      </w:pPr>
      <w:rPr>
        <w:rFonts w:hint="default"/>
        <w:lang w:val="en-US" w:eastAsia="en-US" w:bidi="ar-SA"/>
      </w:rPr>
    </w:lvl>
    <w:lvl w:ilvl="6" w:tplc="12B27398">
      <w:numFmt w:val="bullet"/>
      <w:lvlText w:val="•"/>
      <w:lvlJc w:val="left"/>
      <w:pPr>
        <w:ind w:left="6294" w:hanging="642"/>
      </w:pPr>
      <w:rPr>
        <w:rFonts w:hint="default"/>
        <w:lang w:val="en-US" w:eastAsia="en-US" w:bidi="ar-SA"/>
      </w:rPr>
    </w:lvl>
    <w:lvl w:ilvl="7" w:tplc="259AC6E6">
      <w:numFmt w:val="bullet"/>
      <w:lvlText w:val="•"/>
      <w:lvlJc w:val="left"/>
      <w:pPr>
        <w:ind w:left="7237" w:hanging="642"/>
      </w:pPr>
      <w:rPr>
        <w:rFonts w:hint="default"/>
        <w:lang w:val="en-US" w:eastAsia="en-US" w:bidi="ar-SA"/>
      </w:rPr>
    </w:lvl>
    <w:lvl w:ilvl="8" w:tplc="F226381C">
      <w:numFmt w:val="bullet"/>
      <w:lvlText w:val="•"/>
      <w:lvlJc w:val="left"/>
      <w:pPr>
        <w:ind w:left="8179" w:hanging="642"/>
      </w:pPr>
      <w:rPr>
        <w:rFonts w:hint="default"/>
        <w:lang w:val="en-US" w:eastAsia="en-US" w:bidi="ar-SA"/>
      </w:rPr>
    </w:lvl>
  </w:abstractNum>
  <w:abstractNum w:abstractNumId="44" w15:restartNumberingAfterBreak="0">
    <w:nsid w:val="3153679B"/>
    <w:multiLevelType w:val="hybridMultilevel"/>
    <w:tmpl w:val="C908EAA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5" w15:restartNumberingAfterBreak="0">
    <w:nsid w:val="34CA5D9F"/>
    <w:multiLevelType w:val="hybridMultilevel"/>
    <w:tmpl w:val="9906E536"/>
    <w:lvl w:ilvl="0" w:tplc="3809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6" w15:restartNumberingAfterBreak="0">
    <w:nsid w:val="34D04D69"/>
    <w:multiLevelType w:val="hybridMultilevel"/>
    <w:tmpl w:val="D262BB78"/>
    <w:lvl w:ilvl="0" w:tplc="698CAF8A">
      <w:start w:val="1"/>
      <w:numFmt w:val="decimal"/>
      <w:lvlText w:val="%1."/>
      <w:lvlJc w:val="left"/>
      <w:pPr>
        <w:ind w:left="567" w:hanging="426"/>
        <w:jc w:val="right"/>
      </w:pPr>
      <w:rPr>
        <w:rFonts w:ascii="Palatino Linotype" w:eastAsia="Palatino Linotype" w:hAnsi="Palatino Linotype" w:cs="Palatino Linotype" w:hint="default"/>
        <w:b w:val="0"/>
        <w:bCs w:val="0"/>
        <w:i w:val="0"/>
        <w:iCs w:val="0"/>
        <w:spacing w:val="-1"/>
        <w:w w:val="100"/>
        <w:sz w:val="22"/>
        <w:szCs w:val="22"/>
        <w:lang w:val="en-US" w:eastAsia="en-US" w:bidi="ar-SA"/>
      </w:rPr>
    </w:lvl>
    <w:lvl w:ilvl="1" w:tplc="EF6483D2">
      <w:numFmt w:val="bullet"/>
      <w:lvlText w:val="•"/>
      <w:lvlJc w:val="left"/>
      <w:pPr>
        <w:ind w:left="1524" w:hanging="426"/>
      </w:pPr>
      <w:rPr>
        <w:rFonts w:hint="default"/>
        <w:lang w:val="en-US" w:eastAsia="en-US" w:bidi="ar-SA"/>
      </w:rPr>
    </w:lvl>
    <w:lvl w:ilvl="2" w:tplc="7264F860">
      <w:numFmt w:val="bullet"/>
      <w:lvlText w:val="•"/>
      <w:lvlJc w:val="left"/>
      <w:pPr>
        <w:ind w:left="2488" w:hanging="426"/>
      </w:pPr>
      <w:rPr>
        <w:rFonts w:hint="default"/>
        <w:lang w:val="en-US" w:eastAsia="en-US" w:bidi="ar-SA"/>
      </w:rPr>
    </w:lvl>
    <w:lvl w:ilvl="3" w:tplc="0268A5E2">
      <w:numFmt w:val="bullet"/>
      <w:lvlText w:val="•"/>
      <w:lvlJc w:val="left"/>
      <w:pPr>
        <w:ind w:left="3453" w:hanging="426"/>
      </w:pPr>
      <w:rPr>
        <w:rFonts w:hint="default"/>
        <w:lang w:val="en-US" w:eastAsia="en-US" w:bidi="ar-SA"/>
      </w:rPr>
    </w:lvl>
    <w:lvl w:ilvl="4" w:tplc="45F422E0">
      <w:numFmt w:val="bullet"/>
      <w:lvlText w:val="•"/>
      <w:lvlJc w:val="left"/>
      <w:pPr>
        <w:ind w:left="4417" w:hanging="426"/>
      </w:pPr>
      <w:rPr>
        <w:rFonts w:hint="default"/>
        <w:lang w:val="en-US" w:eastAsia="en-US" w:bidi="ar-SA"/>
      </w:rPr>
    </w:lvl>
    <w:lvl w:ilvl="5" w:tplc="71820E26">
      <w:numFmt w:val="bullet"/>
      <w:lvlText w:val="•"/>
      <w:lvlJc w:val="left"/>
      <w:pPr>
        <w:ind w:left="5382" w:hanging="426"/>
      </w:pPr>
      <w:rPr>
        <w:rFonts w:hint="default"/>
        <w:lang w:val="en-US" w:eastAsia="en-US" w:bidi="ar-SA"/>
      </w:rPr>
    </w:lvl>
    <w:lvl w:ilvl="6" w:tplc="486A58F8">
      <w:numFmt w:val="bullet"/>
      <w:lvlText w:val="•"/>
      <w:lvlJc w:val="left"/>
      <w:pPr>
        <w:ind w:left="6346" w:hanging="426"/>
      </w:pPr>
      <w:rPr>
        <w:rFonts w:hint="default"/>
        <w:lang w:val="en-US" w:eastAsia="en-US" w:bidi="ar-SA"/>
      </w:rPr>
    </w:lvl>
    <w:lvl w:ilvl="7" w:tplc="B7E449C2">
      <w:numFmt w:val="bullet"/>
      <w:lvlText w:val="•"/>
      <w:lvlJc w:val="left"/>
      <w:pPr>
        <w:ind w:left="7310" w:hanging="426"/>
      </w:pPr>
      <w:rPr>
        <w:rFonts w:hint="default"/>
        <w:lang w:val="en-US" w:eastAsia="en-US" w:bidi="ar-SA"/>
      </w:rPr>
    </w:lvl>
    <w:lvl w:ilvl="8" w:tplc="27C2B9EC">
      <w:numFmt w:val="bullet"/>
      <w:lvlText w:val="•"/>
      <w:lvlJc w:val="left"/>
      <w:pPr>
        <w:ind w:left="8275" w:hanging="426"/>
      </w:pPr>
      <w:rPr>
        <w:rFonts w:hint="default"/>
        <w:lang w:val="en-US" w:eastAsia="en-US" w:bidi="ar-SA"/>
      </w:rPr>
    </w:lvl>
  </w:abstractNum>
  <w:abstractNum w:abstractNumId="47" w15:restartNumberingAfterBreak="0">
    <w:nsid w:val="351C3A1D"/>
    <w:multiLevelType w:val="hybridMultilevel"/>
    <w:tmpl w:val="5CB044D6"/>
    <w:lvl w:ilvl="0" w:tplc="27F663B4">
      <w:start w:val="1"/>
      <w:numFmt w:val="decimal"/>
      <w:lvlText w:val="[%1]"/>
      <w:lvlJc w:val="left"/>
      <w:pPr>
        <w:ind w:left="781" w:hanging="640"/>
      </w:pPr>
      <w:rPr>
        <w:rFonts w:ascii="Palatino Linotype" w:eastAsia="Palatino Linotype" w:hAnsi="Palatino Linotype" w:cs="Palatino Linotype" w:hint="default"/>
        <w:b w:val="0"/>
        <w:bCs w:val="0"/>
        <w:i w:val="0"/>
        <w:iCs w:val="0"/>
        <w:spacing w:val="-1"/>
        <w:w w:val="100"/>
        <w:sz w:val="22"/>
        <w:szCs w:val="22"/>
        <w:lang w:val="en-US" w:eastAsia="en-US" w:bidi="ar-SA"/>
      </w:rPr>
    </w:lvl>
    <w:lvl w:ilvl="1" w:tplc="8C7E483A">
      <w:numFmt w:val="bullet"/>
      <w:lvlText w:val="•"/>
      <w:lvlJc w:val="left"/>
      <w:pPr>
        <w:ind w:left="1722" w:hanging="640"/>
      </w:pPr>
      <w:rPr>
        <w:rFonts w:hint="default"/>
        <w:lang w:val="en-US" w:eastAsia="en-US" w:bidi="ar-SA"/>
      </w:rPr>
    </w:lvl>
    <w:lvl w:ilvl="2" w:tplc="6520EAF0">
      <w:numFmt w:val="bullet"/>
      <w:lvlText w:val="•"/>
      <w:lvlJc w:val="left"/>
      <w:pPr>
        <w:ind w:left="2664" w:hanging="640"/>
      </w:pPr>
      <w:rPr>
        <w:rFonts w:hint="default"/>
        <w:lang w:val="en-US" w:eastAsia="en-US" w:bidi="ar-SA"/>
      </w:rPr>
    </w:lvl>
    <w:lvl w:ilvl="3" w:tplc="B188593E">
      <w:numFmt w:val="bullet"/>
      <w:lvlText w:val="•"/>
      <w:lvlJc w:val="left"/>
      <w:pPr>
        <w:ind w:left="3607" w:hanging="640"/>
      </w:pPr>
      <w:rPr>
        <w:rFonts w:hint="default"/>
        <w:lang w:val="en-US" w:eastAsia="en-US" w:bidi="ar-SA"/>
      </w:rPr>
    </w:lvl>
    <w:lvl w:ilvl="4" w:tplc="F5C881A4">
      <w:numFmt w:val="bullet"/>
      <w:lvlText w:val="•"/>
      <w:lvlJc w:val="left"/>
      <w:pPr>
        <w:ind w:left="4549" w:hanging="640"/>
      </w:pPr>
      <w:rPr>
        <w:rFonts w:hint="default"/>
        <w:lang w:val="en-US" w:eastAsia="en-US" w:bidi="ar-SA"/>
      </w:rPr>
    </w:lvl>
    <w:lvl w:ilvl="5" w:tplc="02ACC114">
      <w:numFmt w:val="bullet"/>
      <w:lvlText w:val="•"/>
      <w:lvlJc w:val="left"/>
      <w:pPr>
        <w:ind w:left="5492" w:hanging="640"/>
      </w:pPr>
      <w:rPr>
        <w:rFonts w:hint="default"/>
        <w:lang w:val="en-US" w:eastAsia="en-US" w:bidi="ar-SA"/>
      </w:rPr>
    </w:lvl>
    <w:lvl w:ilvl="6" w:tplc="A18849D8">
      <w:numFmt w:val="bullet"/>
      <w:lvlText w:val="•"/>
      <w:lvlJc w:val="left"/>
      <w:pPr>
        <w:ind w:left="6434" w:hanging="640"/>
      </w:pPr>
      <w:rPr>
        <w:rFonts w:hint="default"/>
        <w:lang w:val="en-US" w:eastAsia="en-US" w:bidi="ar-SA"/>
      </w:rPr>
    </w:lvl>
    <w:lvl w:ilvl="7" w:tplc="623C22EA">
      <w:numFmt w:val="bullet"/>
      <w:lvlText w:val="•"/>
      <w:lvlJc w:val="left"/>
      <w:pPr>
        <w:ind w:left="7376" w:hanging="640"/>
      </w:pPr>
      <w:rPr>
        <w:rFonts w:hint="default"/>
        <w:lang w:val="en-US" w:eastAsia="en-US" w:bidi="ar-SA"/>
      </w:rPr>
    </w:lvl>
    <w:lvl w:ilvl="8" w:tplc="BB6A5390">
      <w:numFmt w:val="bullet"/>
      <w:lvlText w:val="•"/>
      <w:lvlJc w:val="left"/>
      <w:pPr>
        <w:ind w:left="8319" w:hanging="640"/>
      </w:pPr>
      <w:rPr>
        <w:rFonts w:hint="default"/>
        <w:lang w:val="en-US" w:eastAsia="en-US" w:bidi="ar-SA"/>
      </w:rPr>
    </w:lvl>
  </w:abstractNum>
  <w:abstractNum w:abstractNumId="48" w15:restartNumberingAfterBreak="0">
    <w:nsid w:val="35971EB8"/>
    <w:multiLevelType w:val="hybridMultilevel"/>
    <w:tmpl w:val="9670D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67576DD"/>
    <w:multiLevelType w:val="hybridMultilevel"/>
    <w:tmpl w:val="1FF43DFA"/>
    <w:lvl w:ilvl="0" w:tplc="EFD2ECD4">
      <w:start w:val="1"/>
      <w:numFmt w:val="lowerLetter"/>
      <w:lvlText w:val="%1."/>
      <w:lvlJc w:val="left"/>
      <w:pPr>
        <w:ind w:left="667" w:hanging="345"/>
      </w:pPr>
      <w:rPr>
        <w:rFonts w:ascii="Palatino Linotype" w:eastAsia="Palatino Linotype" w:hAnsi="Palatino Linotype" w:cs="Palatino Linotype" w:hint="default"/>
        <w:b w:val="0"/>
        <w:bCs w:val="0"/>
        <w:i w:val="0"/>
        <w:iCs w:val="0"/>
        <w:spacing w:val="-1"/>
        <w:w w:val="100"/>
        <w:sz w:val="22"/>
        <w:szCs w:val="22"/>
        <w:lang w:val="en-US" w:eastAsia="en-US" w:bidi="ar-SA"/>
      </w:rPr>
    </w:lvl>
    <w:lvl w:ilvl="1" w:tplc="6B82B206">
      <w:numFmt w:val="bullet"/>
      <w:lvlText w:val="•"/>
      <w:lvlJc w:val="left"/>
      <w:pPr>
        <w:ind w:left="759" w:hanging="345"/>
      </w:pPr>
      <w:rPr>
        <w:rFonts w:hint="default"/>
        <w:lang w:val="en-US" w:eastAsia="en-US" w:bidi="ar-SA"/>
      </w:rPr>
    </w:lvl>
    <w:lvl w:ilvl="2" w:tplc="3584617E">
      <w:numFmt w:val="bullet"/>
      <w:lvlText w:val="•"/>
      <w:lvlJc w:val="left"/>
      <w:pPr>
        <w:ind w:left="847" w:hanging="345"/>
      </w:pPr>
      <w:rPr>
        <w:rFonts w:hint="default"/>
        <w:lang w:val="en-US" w:eastAsia="en-US" w:bidi="ar-SA"/>
      </w:rPr>
    </w:lvl>
    <w:lvl w:ilvl="3" w:tplc="B4222806">
      <w:numFmt w:val="bullet"/>
      <w:lvlText w:val="•"/>
      <w:lvlJc w:val="left"/>
      <w:pPr>
        <w:ind w:left="935" w:hanging="345"/>
      </w:pPr>
      <w:rPr>
        <w:rFonts w:hint="default"/>
        <w:lang w:val="en-US" w:eastAsia="en-US" w:bidi="ar-SA"/>
      </w:rPr>
    </w:lvl>
    <w:lvl w:ilvl="4" w:tplc="E0469A86">
      <w:numFmt w:val="bullet"/>
      <w:lvlText w:val="•"/>
      <w:lvlJc w:val="left"/>
      <w:pPr>
        <w:ind w:left="1023" w:hanging="345"/>
      </w:pPr>
      <w:rPr>
        <w:rFonts w:hint="default"/>
        <w:lang w:val="en-US" w:eastAsia="en-US" w:bidi="ar-SA"/>
      </w:rPr>
    </w:lvl>
    <w:lvl w:ilvl="5" w:tplc="9F364490">
      <w:numFmt w:val="bullet"/>
      <w:lvlText w:val="•"/>
      <w:lvlJc w:val="left"/>
      <w:pPr>
        <w:ind w:left="1111" w:hanging="345"/>
      </w:pPr>
      <w:rPr>
        <w:rFonts w:hint="default"/>
        <w:lang w:val="en-US" w:eastAsia="en-US" w:bidi="ar-SA"/>
      </w:rPr>
    </w:lvl>
    <w:lvl w:ilvl="6" w:tplc="C20A9084">
      <w:numFmt w:val="bullet"/>
      <w:lvlText w:val="•"/>
      <w:lvlJc w:val="left"/>
      <w:pPr>
        <w:ind w:left="1199" w:hanging="345"/>
      </w:pPr>
      <w:rPr>
        <w:rFonts w:hint="default"/>
        <w:lang w:val="en-US" w:eastAsia="en-US" w:bidi="ar-SA"/>
      </w:rPr>
    </w:lvl>
    <w:lvl w:ilvl="7" w:tplc="ABA8F55E">
      <w:numFmt w:val="bullet"/>
      <w:lvlText w:val="•"/>
      <w:lvlJc w:val="left"/>
      <w:pPr>
        <w:ind w:left="1287" w:hanging="345"/>
      </w:pPr>
      <w:rPr>
        <w:rFonts w:hint="default"/>
        <w:lang w:val="en-US" w:eastAsia="en-US" w:bidi="ar-SA"/>
      </w:rPr>
    </w:lvl>
    <w:lvl w:ilvl="8" w:tplc="C992A32C">
      <w:numFmt w:val="bullet"/>
      <w:lvlText w:val="•"/>
      <w:lvlJc w:val="left"/>
      <w:pPr>
        <w:ind w:left="1375" w:hanging="345"/>
      </w:pPr>
      <w:rPr>
        <w:rFonts w:hint="default"/>
        <w:lang w:val="en-US" w:eastAsia="en-US" w:bidi="ar-SA"/>
      </w:rPr>
    </w:lvl>
  </w:abstractNum>
  <w:abstractNum w:abstractNumId="50" w15:restartNumberingAfterBreak="0">
    <w:nsid w:val="37E340FE"/>
    <w:multiLevelType w:val="multilevel"/>
    <w:tmpl w:val="36DACD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7EE6048"/>
    <w:multiLevelType w:val="hybridMultilevel"/>
    <w:tmpl w:val="06CC3CC6"/>
    <w:lvl w:ilvl="0" w:tplc="0A66586A">
      <w:start w:val="1"/>
      <w:numFmt w:val="decimal"/>
      <w:lvlText w:val="%1."/>
      <w:lvlJc w:val="left"/>
      <w:pPr>
        <w:ind w:left="425" w:hanging="284"/>
      </w:pPr>
      <w:rPr>
        <w:rFonts w:ascii="Palatino Linotype" w:eastAsia="Palatino Linotype" w:hAnsi="Palatino Linotype" w:cs="Palatino Linotype" w:hint="default"/>
        <w:b w:val="0"/>
        <w:bCs w:val="0"/>
        <w:i w:val="0"/>
        <w:iCs w:val="0"/>
        <w:spacing w:val="-1"/>
        <w:w w:val="100"/>
        <w:sz w:val="22"/>
        <w:szCs w:val="22"/>
        <w:lang w:val="en-US" w:eastAsia="en-US" w:bidi="ar-SA"/>
      </w:rPr>
    </w:lvl>
    <w:lvl w:ilvl="1" w:tplc="3160B570">
      <w:start w:val="1"/>
      <w:numFmt w:val="lowerLetter"/>
      <w:lvlText w:val="%2."/>
      <w:lvlJc w:val="left"/>
      <w:pPr>
        <w:ind w:left="850" w:hanging="425"/>
        <w:jc w:val="right"/>
      </w:pPr>
      <w:rPr>
        <w:rFonts w:ascii="Palatino Linotype" w:eastAsia="Palatino Linotype" w:hAnsi="Palatino Linotype" w:cs="Palatino Linotype" w:hint="default"/>
        <w:b w:val="0"/>
        <w:bCs w:val="0"/>
        <w:i w:val="0"/>
        <w:iCs w:val="0"/>
        <w:spacing w:val="-1"/>
        <w:w w:val="100"/>
        <w:sz w:val="22"/>
        <w:szCs w:val="22"/>
        <w:lang w:val="en-US" w:eastAsia="en-US" w:bidi="ar-SA"/>
      </w:rPr>
    </w:lvl>
    <w:lvl w:ilvl="2" w:tplc="1FC29D44">
      <w:numFmt w:val="bullet"/>
      <w:lvlText w:val="•"/>
      <w:lvlJc w:val="left"/>
      <w:pPr>
        <w:ind w:left="1898" w:hanging="425"/>
      </w:pPr>
      <w:rPr>
        <w:rFonts w:hint="default"/>
        <w:lang w:val="en-US" w:eastAsia="en-US" w:bidi="ar-SA"/>
      </w:rPr>
    </w:lvl>
    <w:lvl w:ilvl="3" w:tplc="C34CF398">
      <w:numFmt w:val="bullet"/>
      <w:lvlText w:val="•"/>
      <w:lvlJc w:val="left"/>
      <w:pPr>
        <w:ind w:left="2936" w:hanging="425"/>
      </w:pPr>
      <w:rPr>
        <w:rFonts w:hint="default"/>
        <w:lang w:val="en-US" w:eastAsia="en-US" w:bidi="ar-SA"/>
      </w:rPr>
    </w:lvl>
    <w:lvl w:ilvl="4" w:tplc="C73CED9E">
      <w:numFmt w:val="bullet"/>
      <w:lvlText w:val="•"/>
      <w:lvlJc w:val="left"/>
      <w:pPr>
        <w:ind w:left="3974" w:hanging="425"/>
      </w:pPr>
      <w:rPr>
        <w:rFonts w:hint="default"/>
        <w:lang w:val="en-US" w:eastAsia="en-US" w:bidi="ar-SA"/>
      </w:rPr>
    </w:lvl>
    <w:lvl w:ilvl="5" w:tplc="52562692">
      <w:numFmt w:val="bullet"/>
      <w:lvlText w:val="•"/>
      <w:lvlJc w:val="left"/>
      <w:pPr>
        <w:ind w:left="5012" w:hanging="425"/>
      </w:pPr>
      <w:rPr>
        <w:rFonts w:hint="default"/>
        <w:lang w:val="en-US" w:eastAsia="en-US" w:bidi="ar-SA"/>
      </w:rPr>
    </w:lvl>
    <w:lvl w:ilvl="6" w:tplc="F5AC7496">
      <w:numFmt w:val="bullet"/>
      <w:lvlText w:val="•"/>
      <w:lvlJc w:val="left"/>
      <w:pPr>
        <w:ind w:left="6051" w:hanging="425"/>
      </w:pPr>
      <w:rPr>
        <w:rFonts w:hint="default"/>
        <w:lang w:val="en-US" w:eastAsia="en-US" w:bidi="ar-SA"/>
      </w:rPr>
    </w:lvl>
    <w:lvl w:ilvl="7" w:tplc="162ACE2C">
      <w:numFmt w:val="bullet"/>
      <w:lvlText w:val="•"/>
      <w:lvlJc w:val="left"/>
      <w:pPr>
        <w:ind w:left="7089" w:hanging="425"/>
      </w:pPr>
      <w:rPr>
        <w:rFonts w:hint="default"/>
        <w:lang w:val="en-US" w:eastAsia="en-US" w:bidi="ar-SA"/>
      </w:rPr>
    </w:lvl>
    <w:lvl w:ilvl="8" w:tplc="08AC286E">
      <w:numFmt w:val="bullet"/>
      <w:lvlText w:val="•"/>
      <w:lvlJc w:val="left"/>
      <w:pPr>
        <w:ind w:left="8127" w:hanging="425"/>
      </w:pPr>
      <w:rPr>
        <w:rFonts w:hint="default"/>
        <w:lang w:val="en-US" w:eastAsia="en-US" w:bidi="ar-SA"/>
      </w:rPr>
    </w:lvl>
  </w:abstractNum>
  <w:abstractNum w:abstractNumId="52" w15:restartNumberingAfterBreak="0">
    <w:nsid w:val="381543EE"/>
    <w:multiLevelType w:val="hybridMultilevel"/>
    <w:tmpl w:val="38D6DE56"/>
    <w:lvl w:ilvl="0" w:tplc="0290BD1E">
      <w:start w:val="1"/>
      <w:numFmt w:val="decimal"/>
      <w:lvlText w:val="%1."/>
      <w:lvlJc w:val="left"/>
      <w:pPr>
        <w:ind w:left="360" w:hanging="360"/>
      </w:pPr>
      <w:rPr>
        <w:rFonts w:asciiTheme="majorBidi" w:eastAsia="Trebuchet MS" w:hAnsiTheme="majorBidi" w:cstheme="majorBidi"/>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3" w15:restartNumberingAfterBreak="0">
    <w:nsid w:val="3819545E"/>
    <w:multiLevelType w:val="hybridMultilevel"/>
    <w:tmpl w:val="CDEC76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9A52558"/>
    <w:multiLevelType w:val="hybridMultilevel"/>
    <w:tmpl w:val="7826B0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3A7726B5"/>
    <w:multiLevelType w:val="hybridMultilevel"/>
    <w:tmpl w:val="57364E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3B863F5B"/>
    <w:multiLevelType w:val="hybridMultilevel"/>
    <w:tmpl w:val="B6EADBA6"/>
    <w:lvl w:ilvl="0" w:tplc="B128003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C427F95"/>
    <w:multiLevelType w:val="multilevel"/>
    <w:tmpl w:val="145C628C"/>
    <w:lvl w:ilvl="0">
      <w:start w:val="1"/>
      <w:numFmt w:val="decimal"/>
      <w:lvlText w:val="%1."/>
      <w:lvlJc w:val="left"/>
      <w:pPr>
        <w:ind w:left="164" w:hanging="360"/>
      </w:pPr>
    </w:lvl>
    <w:lvl w:ilvl="1">
      <w:start w:val="1"/>
      <w:numFmt w:val="lowerLetter"/>
      <w:lvlText w:val="%2."/>
      <w:lvlJc w:val="left"/>
      <w:pPr>
        <w:ind w:left="884" w:hanging="360"/>
      </w:pPr>
    </w:lvl>
    <w:lvl w:ilvl="2">
      <w:start w:val="1"/>
      <w:numFmt w:val="lowerRoman"/>
      <w:lvlText w:val="%3."/>
      <w:lvlJc w:val="right"/>
      <w:pPr>
        <w:ind w:left="1604" w:hanging="180"/>
      </w:pPr>
    </w:lvl>
    <w:lvl w:ilvl="3">
      <w:start w:val="1"/>
      <w:numFmt w:val="decimal"/>
      <w:lvlText w:val="%4."/>
      <w:lvlJc w:val="left"/>
      <w:pPr>
        <w:ind w:left="2324" w:hanging="360"/>
      </w:pPr>
    </w:lvl>
    <w:lvl w:ilvl="4">
      <w:start w:val="1"/>
      <w:numFmt w:val="lowerLetter"/>
      <w:lvlText w:val="%5."/>
      <w:lvlJc w:val="left"/>
      <w:pPr>
        <w:ind w:left="3044" w:hanging="360"/>
      </w:pPr>
    </w:lvl>
    <w:lvl w:ilvl="5">
      <w:start w:val="1"/>
      <w:numFmt w:val="lowerRoman"/>
      <w:lvlText w:val="%6."/>
      <w:lvlJc w:val="right"/>
      <w:pPr>
        <w:ind w:left="3764" w:hanging="180"/>
      </w:pPr>
    </w:lvl>
    <w:lvl w:ilvl="6">
      <w:start w:val="1"/>
      <w:numFmt w:val="decimal"/>
      <w:lvlText w:val="%7."/>
      <w:lvlJc w:val="left"/>
      <w:pPr>
        <w:ind w:left="4484" w:hanging="360"/>
      </w:pPr>
    </w:lvl>
    <w:lvl w:ilvl="7">
      <w:start w:val="1"/>
      <w:numFmt w:val="lowerLetter"/>
      <w:lvlText w:val="%8."/>
      <w:lvlJc w:val="left"/>
      <w:pPr>
        <w:ind w:left="5204" w:hanging="360"/>
      </w:pPr>
    </w:lvl>
    <w:lvl w:ilvl="8">
      <w:start w:val="1"/>
      <w:numFmt w:val="lowerRoman"/>
      <w:lvlText w:val="%9."/>
      <w:lvlJc w:val="right"/>
      <w:pPr>
        <w:ind w:left="5924" w:hanging="180"/>
      </w:pPr>
    </w:lvl>
  </w:abstractNum>
  <w:abstractNum w:abstractNumId="58" w15:restartNumberingAfterBreak="0">
    <w:nsid w:val="3D69305F"/>
    <w:multiLevelType w:val="multilevel"/>
    <w:tmpl w:val="56A0BF76"/>
    <w:lvl w:ilvl="0">
      <w:start w:val="1"/>
      <w:numFmt w:val="lowerLetter"/>
      <w:lvlText w:val="%1."/>
      <w:lvlJc w:val="left"/>
      <w:pPr>
        <w:ind w:left="720" w:hanging="360"/>
      </w:pPr>
      <w:rPr>
        <w:i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9" w15:restartNumberingAfterBreak="0">
    <w:nsid w:val="3E447832"/>
    <w:multiLevelType w:val="hybridMultilevel"/>
    <w:tmpl w:val="924843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3EE23666"/>
    <w:multiLevelType w:val="hybridMultilevel"/>
    <w:tmpl w:val="847CF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777FD5"/>
    <w:multiLevelType w:val="hybridMultilevel"/>
    <w:tmpl w:val="4F70CBE0"/>
    <w:lvl w:ilvl="0" w:tplc="DC183E44">
      <w:start w:val="1"/>
      <w:numFmt w:val="lowerLetter"/>
      <w:lvlText w:val="%1."/>
      <w:lvlJc w:val="left"/>
      <w:pPr>
        <w:ind w:left="580" w:hanging="345"/>
      </w:pPr>
      <w:rPr>
        <w:rFonts w:ascii="Palatino Linotype" w:eastAsia="Palatino Linotype" w:hAnsi="Palatino Linotype" w:cs="Palatino Linotype" w:hint="default"/>
        <w:b w:val="0"/>
        <w:bCs w:val="0"/>
        <w:i w:val="0"/>
        <w:iCs w:val="0"/>
        <w:spacing w:val="-1"/>
        <w:w w:val="100"/>
        <w:sz w:val="22"/>
        <w:szCs w:val="22"/>
        <w:lang w:val="en-US" w:eastAsia="en-US" w:bidi="ar-SA"/>
      </w:rPr>
    </w:lvl>
    <w:lvl w:ilvl="1" w:tplc="168AFB1E">
      <w:numFmt w:val="bullet"/>
      <w:lvlText w:val="•"/>
      <w:lvlJc w:val="left"/>
      <w:pPr>
        <w:ind w:left="690" w:hanging="345"/>
      </w:pPr>
      <w:rPr>
        <w:rFonts w:hint="default"/>
        <w:lang w:val="en-US" w:eastAsia="en-US" w:bidi="ar-SA"/>
      </w:rPr>
    </w:lvl>
    <w:lvl w:ilvl="2" w:tplc="5AD4D4FA">
      <w:numFmt w:val="bullet"/>
      <w:lvlText w:val="•"/>
      <w:lvlJc w:val="left"/>
      <w:pPr>
        <w:ind w:left="800" w:hanging="345"/>
      </w:pPr>
      <w:rPr>
        <w:rFonts w:hint="default"/>
        <w:lang w:val="en-US" w:eastAsia="en-US" w:bidi="ar-SA"/>
      </w:rPr>
    </w:lvl>
    <w:lvl w:ilvl="3" w:tplc="16C61CE8">
      <w:numFmt w:val="bullet"/>
      <w:lvlText w:val="•"/>
      <w:lvlJc w:val="left"/>
      <w:pPr>
        <w:ind w:left="910" w:hanging="345"/>
      </w:pPr>
      <w:rPr>
        <w:rFonts w:hint="default"/>
        <w:lang w:val="en-US" w:eastAsia="en-US" w:bidi="ar-SA"/>
      </w:rPr>
    </w:lvl>
    <w:lvl w:ilvl="4" w:tplc="51EAFB4C">
      <w:numFmt w:val="bullet"/>
      <w:lvlText w:val="•"/>
      <w:lvlJc w:val="left"/>
      <w:pPr>
        <w:ind w:left="1020" w:hanging="345"/>
      </w:pPr>
      <w:rPr>
        <w:rFonts w:hint="default"/>
        <w:lang w:val="en-US" w:eastAsia="en-US" w:bidi="ar-SA"/>
      </w:rPr>
    </w:lvl>
    <w:lvl w:ilvl="5" w:tplc="46905FB8">
      <w:numFmt w:val="bullet"/>
      <w:lvlText w:val="•"/>
      <w:lvlJc w:val="left"/>
      <w:pPr>
        <w:ind w:left="1130" w:hanging="345"/>
      </w:pPr>
      <w:rPr>
        <w:rFonts w:hint="default"/>
        <w:lang w:val="en-US" w:eastAsia="en-US" w:bidi="ar-SA"/>
      </w:rPr>
    </w:lvl>
    <w:lvl w:ilvl="6" w:tplc="AF561754">
      <w:numFmt w:val="bullet"/>
      <w:lvlText w:val="•"/>
      <w:lvlJc w:val="left"/>
      <w:pPr>
        <w:ind w:left="1240" w:hanging="345"/>
      </w:pPr>
      <w:rPr>
        <w:rFonts w:hint="default"/>
        <w:lang w:val="en-US" w:eastAsia="en-US" w:bidi="ar-SA"/>
      </w:rPr>
    </w:lvl>
    <w:lvl w:ilvl="7" w:tplc="38660D46">
      <w:numFmt w:val="bullet"/>
      <w:lvlText w:val="•"/>
      <w:lvlJc w:val="left"/>
      <w:pPr>
        <w:ind w:left="1350" w:hanging="345"/>
      </w:pPr>
      <w:rPr>
        <w:rFonts w:hint="default"/>
        <w:lang w:val="en-US" w:eastAsia="en-US" w:bidi="ar-SA"/>
      </w:rPr>
    </w:lvl>
    <w:lvl w:ilvl="8" w:tplc="AC640B00">
      <w:numFmt w:val="bullet"/>
      <w:lvlText w:val="•"/>
      <w:lvlJc w:val="left"/>
      <w:pPr>
        <w:ind w:left="1460" w:hanging="345"/>
      </w:pPr>
      <w:rPr>
        <w:rFonts w:hint="default"/>
        <w:lang w:val="en-US" w:eastAsia="en-US" w:bidi="ar-SA"/>
      </w:rPr>
    </w:lvl>
  </w:abstractNum>
  <w:abstractNum w:abstractNumId="62" w15:restartNumberingAfterBreak="0">
    <w:nsid w:val="40A41D6D"/>
    <w:multiLevelType w:val="hybridMultilevel"/>
    <w:tmpl w:val="47421262"/>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259073A"/>
    <w:multiLevelType w:val="hybridMultilevel"/>
    <w:tmpl w:val="CAE07BE0"/>
    <w:lvl w:ilvl="0" w:tplc="743A38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42F023F5"/>
    <w:multiLevelType w:val="hybridMultilevel"/>
    <w:tmpl w:val="4FB691D4"/>
    <w:lvl w:ilvl="0" w:tplc="BED6C9CC">
      <w:start w:val="1"/>
      <w:numFmt w:val="decimal"/>
      <w:lvlText w:val="%1."/>
      <w:lvlJc w:val="left"/>
      <w:pPr>
        <w:ind w:left="686" w:hanging="360"/>
      </w:pPr>
      <w:rPr>
        <w:rFonts w:hint="default"/>
      </w:rPr>
    </w:lvl>
    <w:lvl w:ilvl="1" w:tplc="04210019" w:tentative="1">
      <w:start w:val="1"/>
      <w:numFmt w:val="lowerLetter"/>
      <w:lvlText w:val="%2."/>
      <w:lvlJc w:val="left"/>
      <w:pPr>
        <w:ind w:left="1406" w:hanging="360"/>
      </w:pPr>
    </w:lvl>
    <w:lvl w:ilvl="2" w:tplc="0421001B" w:tentative="1">
      <w:start w:val="1"/>
      <w:numFmt w:val="lowerRoman"/>
      <w:lvlText w:val="%3."/>
      <w:lvlJc w:val="right"/>
      <w:pPr>
        <w:ind w:left="2126" w:hanging="180"/>
      </w:pPr>
    </w:lvl>
    <w:lvl w:ilvl="3" w:tplc="0421000F" w:tentative="1">
      <w:start w:val="1"/>
      <w:numFmt w:val="decimal"/>
      <w:lvlText w:val="%4."/>
      <w:lvlJc w:val="left"/>
      <w:pPr>
        <w:ind w:left="2846" w:hanging="360"/>
      </w:pPr>
    </w:lvl>
    <w:lvl w:ilvl="4" w:tplc="04210019" w:tentative="1">
      <w:start w:val="1"/>
      <w:numFmt w:val="lowerLetter"/>
      <w:lvlText w:val="%5."/>
      <w:lvlJc w:val="left"/>
      <w:pPr>
        <w:ind w:left="3566" w:hanging="360"/>
      </w:pPr>
    </w:lvl>
    <w:lvl w:ilvl="5" w:tplc="0421001B" w:tentative="1">
      <w:start w:val="1"/>
      <w:numFmt w:val="lowerRoman"/>
      <w:lvlText w:val="%6."/>
      <w:lvlJc w:val="right"/>
      <w:pPr>
        <w:ind w:left="4286" w:hanging="180"/>
      </w:pPr>
    </w:lvl>
    <w:lvl w:ilvl="6" w:tplc="0421000F" w:tentative="1">
      <w:start w:val="1"/>
      <w:numFmt w:val="decimal"/>
      <w:lvlText w:val="%7."/>
      <w:lvlJc w:val="left"/>
      <w:pPr>
        <w:ind w:left="5006" w:hanging="360"/>
      </w:pPr>
    </w:lvl>
    <w:lvl w:ilvl="7" w:tplc="04210019" w:tentative="1">
      <w:start w:val="1"/>
      <w:numFmt w:val="lowerLetter"/>
      <w:lvlText w:val="%8."/>
      <w:lvlJc w:val="left"/>
      <w:pPr>
        <w:ind w:left="5726" w:hanging="360"/>
      </w:pPr>
    </w:lvl>
    <w:lvl w:ilvl="8" w:tplc="0421001B" w:tentative="1">
      <w:start w:val="1"/>
      <w:numFmt w:val="lowerRoman"/>
      <w:lvlText w:val="%9."/>
      <w:lvlJc w:val="right"/>
      <w:pPr>
        <w:ind w:left="6446" w:hanging="180"/>
      </w:pPr>
    </w:lvl>
  </w:abstractNum>
  <w:abstractNum w:abstractNumId="65" w15:restartNumberingAfterBreak="0">
    <w:nsid w:val="43AE1CB7"/>
    <w:multiLevelType w:val="hybridMultilevel"/>
    <w:tmpl w:val="7B06F572"/>
    <w:lvl w:ilvl="0" w:tplc="ACAE4450">
      <w:start w:val="1"/>
      <w:numFmt w:val="decimal"/>
      <w:lvlText w:val="%1)"/>
      <w:lvlJc w:val="left"/>
      <w:pPr>
        <w:ind w:left="1080" w:hanging="360"/>
      </w:pPr>
      <w:rPr>
        <w:rFonts w:hint="default"/>
      </w:rPr>
    </w:lvl>
    <w:lvl w:ilvl="1" w:tplc="1ABAD810" w:tentative="1">
      <w:start w:val="1"/>
      <w:numFmt w:val="lowerLetter"/>
      <w:lvlText w:val="%2."/>
      <w:lvlJc w:val="left"/>
      <w:pPr>
        <w:ind w:left="1800" w:hanging="360"/>
      </w:pPr>
    </w:lvl>
    <w:lvl w:ilvl="2" w:tplc="99085E04" w:tentative="1">
      <w:start w:val="1"/>
      <w:numFmt w:val="lowerRoman"/>
      <w:lvlText w:val="%3."/>
      <w:lvlJc w:val="right"/>
      <w:pPr>
        <w:ind w:left="2520" w:hanging="180"/>
      </w:pPr>
    </w:lvl>
    <w:lvl w:ilvl="3" w:tplc="198C8314" w:tentative="1">
      <w:start w:val="1"/>
      <w:numFmt w:val="decimal"/>
      <w:lvlText w:val="%4."/>
      <w:lvlJc w:val="left"/>
      <w:pPr>
        <w:ind w:left="3240" w:hanging="360"/>
      </w:pPr>
    </w:lvl>
    <w:lvl w:ilvl="4" w:tplc="1570ED16" w:tentative="1">
      <w:start w:val="1"/>
      <w:numFmt w:val="lowerLetter"/>
      <w:lvlText w:val="%5."/>
      <w:lvlJc w:val="left"/>
      <w:pPr>
        <w:ind w:left="3960" w:hanging="360"/>
      </w:pPr>
    </w:lvl>
    <w:lvl w:ilvl="5" w:tplc="227A174E" w:tentative="1">
      <w:start w:val="1"/>
      <w:numFmt w:val="lowerRoman"/>
      <w:lvlText w:val="%6."/>
      <w:lvlJc w:val="right"/>
      <w:pPr>
        <w:ind w:left="4680" w:hanging="180"/>
      </w:pPr>
    </w:lvl>
    <w:lvl w:ilvl="6" w:tplc="587CEDF4" w:tentative="1">
      <w:start w:val="1"/>
      <w:numFmt w:val="decimal"/>
      <w:lvlText w:val="%7."/>
      <w:lvlJc w:val="left"/>
      <w:pPr>
        <w:ind w:left="5400" w:hanging="360"/>
      </w:pPr>
    </w:lvl>
    <w:lvl w:ilvl="7" w:tplc="599E7CFE" w:tentative="1">
      <w:start w:val="1"/>
      <w:numFmt w:val="lowerLetter"/>
      <w:lvlText w:val="%8."/>
      <w:lvlJc w:val="left"/>
      <w:pPr>
        <w:ind w:left="6120" w:hanging="360"/>
      </w:pPr>
    </w:lvl>
    <w:lvl w:ilvl="8" w:tplc="98F68302" w:tentative="1">
      <w:start w:val="1"/>
      <w:numFmt w:val="lowerRoman"/>
      <w:lvlText w:val="%9."/>
      <w:lvlJc w:val="right"/>
      <w:pPr>
        <w:ind w:left="6840" w:hanging="180"/>
      </w:pPr>
    </w:lvl>
  </w:abstractNum>
  <w:abstractNum w:abstractNumId="66" w15:restartNumberingAfterBreak="0">
    <w:nsid w:val="441A5D7D"/>
    <w:multiLevelType w:val="multilevel"/>
    <w:tmpl w:val="92D448A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7" w15:restartNumberingAfterBreak="0">
    <w:nsid w:val="44DE35A7"/>
    <w:multiLevelType w:val="hybridMultilevel"/>
    <w:tmpl w:val="0AD60C66"/>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8" w15:restartNumberingAfterBreak="0">
    <w:nsid w:val="47764205"/>
    <w:multiLevelType w:val="hybridMultilevel"/>
    <w:tmpl w:val="F44EEB6A"/>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8342914"/>
    <w:multiLevelType w:val="hybridMultilevel"/>
    <w:tmpl w:val="F4AC0CB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0" w15:restartNumberingAfterBreak="0">
    <w:nsid w:val="487321AE"/>
    <w:multiLevelType w:val="hybridMultilevel"/>
    <w:tmpl w:val="88B6597C"/>
    <w:lvl w:ilvl="0" w:tplc="5464D308">
      <w:start w:val="1"/>
      <w:numFmt w:val="decimal"/>
      <w:lvlText w:val="%1."/>
      <w:lvlJc w:val="left"/>
      <w:pPr>
        <w:ind w:left="283"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1" w:tplc="8236D842">
      <w:numFmt w:val="bullet"/>
      <w:lvlText w:val="•"/>
      <w:lvlJc w:val="left"/>
      <w:pPr>
        <w:ind w:left="1137" w:hanging="284"/>
      </w:pPr>
      <w:rPr>
        <w:rFonts w:hint="default"/>
        <w:lang w:val="en-US" w:eastAsia="en-US" w:bidi="ar-SA"/>
      </w:rPr>
    </w:lvl>
    <w:lvl w:ilvl="2" w:tplc="EE3E86C2">
      <w:numFmt w:val="bullet"/>
      <w:lvlText w:val="•"/>
      <w:lvlJc w:val="left"/>
      <w:pPr>
        <w:ind w:left="2000" w:hanging="284"/>
      </w:pPr>
      <w:rPr>
        <w:rFonts w:hint="default"/>
        <w:lang w:val="en-US" w:eastAsia="en-US" w:bidi="ar-SA"/>
      </w:rPr>
    </w:lvl>
    <w:lvl w:ilvl="3" w:tplc="21148092">
      <w:numFmt w:val="bullet"/>
      <w:lvlText w:val="•"/>
      <w:lvlJc w:val="left"/>
      <w:pPr>
        <w:ind w:left="2864" w:hanging="284"/>
      </w:pPr>
      <w:rPr>
        <w:rFonts w:hint="default"/>
        <w:lang w:val="en-US" w:eastAsia="en-US" w:bidi="ar-SA"/>
      </w:rPr>
    </w:lvl>
    <w:lvl w:ilvl="4" w:tplc="F25A20F8">
      <w:numFmt w:val="bullet"/>
      <w:lvlText w:val="•"/>
      <w:lvlJc w:val="left"/>
      <w:pPr>
        <w:ind w:left="3727" w:hanging="284"/>
      </w:pPr>
      <w:rPr>
        <w:rFonts w:hint="default"/>
        <w:lang w:val="en-US" w:eastAsia="en-US" w:bidi="ar-SA"/>
      </w:rPr>
    </w:lvl>
    <w:lvl w:ilvl="5" w:tplc="0B446D86">
      <w:numFmt w:val="bullet"/>
      <w:lvlText w:val="•"/>
      <w:lvlJc w:val="left"/>
      <w:pPr>
        <w:ind w:left="4591" w:hanging="284"/>
      </w:pPr>
      <w:rPr>
        <w:rFonts w:hint="default"/>
        <w:lang w:val="en-US" w:eastAsia="en-US" w:bidi="ar-SA"/>
      </w:rPr>
    </w:lvl>
    <w:lvl w:ilvl="6" w:tplc="19C62FCA">
      <w:numFmt w:val="bullet"/>
      <w:lvlText w:val="•"/>
      <w:lvlJc w:val="left"/>
      <w:pPr>
        <w:ind w:left="5454" w:hanging="284"/>
      </w:pPr>
      <w:rPr>
        <w:rFonts w:hint="default"/>
        <w:lang w:val="en-US" w:eastAsia="en-US" w:bidi="ar-SA"/>
      </w:rPr>
    </w:lvl>
    <w:lvl w:ilvl="7" w:tplc="C6AA06D0">
      <w:numFmt w:val="bullet"/>
      <w:lvlText w:val="•"/>
      <w:lvlJc w:val="left"/>
      <w:pPr>
        <w:ind w:left="6318" w:hanging="284"/>
      </w:pPr>
      <w:rPr>
        <w:rFonts w:hint="default"/>
        <w:lang w:val="en-US" w:eastAsia="en-US" w:bidi="ar-SA"/>
      </w:rPr>
    </w:lvl>
    <w:lvl w:ilvl="8" w:tplc="98D4A700">
      <w:numFmt w:val="bullet"/>
      <w:lvlText w:val="•"/>
      <w:lvlJc w:val="left"/>
      <w:pPr>
        <w:ind w:left="7181" w:hanging="284"/>
      </w:pPr>
      <w:rPr>
        <w:rFonts w:hint="default"/>
        <w:lang w:val="en-US" w:eastAsia="en-US" w:bidi="ar-SA"/>
      </w:rPr>
    </w:lvl>
  </w:abstractNum>
  <w:abstractNum w:abstractNumId="71" w15:restartNumberingAfterBreak="0">
    <w:nsid w:val="48CB62C2"/>
    <w:multiLevelType w:val="hybridMultilevel"/>
    <w:tmpl w:val="083AE7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8F345D4"/>
    <w:multiLevelType w:val="multilevel"/>
    <w:tmpl w:val="25CC6AE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3" w15:restartNumberingAfterBreak="0">
    <w:nsid w:val="4B413EB8"/>
    <w:multiLevelType w:val="hybridMultilevel"/>
    <w:tmpl w:val="C12A19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B850273"/>
    <w:multiLevelType w:val="multilevel"/>
    <w:tmpl w:val="4B8457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5" w15:restartNumberingAfterBreak="0">
    <w:nsid w:val="4BFC59E8"/>
    <w:multiLevelType w:val="multilevel"/>
    <w:tmpl w:val="D2BE3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20E17A6"/>
    <w:multiLevelType w:val="multilevel"/>
    <w:tmpl w:val="EC064886"/>
    <w:lvl w:ilvl="0">
      <w:start w:val="1"/>
      <w:numFmt w:val="decimal"/>
      <w:pStyle w:val="heading1"/>
      <w:lvlText w:val="%1."/>
      <w:lvlJc w:val="left"/>
      <w:pPr>
        <w:ind w:left="720" w:hanging="360"/>
      </w:p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25438F9"/>
    <w:multiLevelType w:val="multilevel"/>
    <w:tmpl w:val="B44EB9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5270560F"/>
    <w:multiLevelType w:val="hybridMultilevel"/>
    <w:tmpl w:val="FC329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56B3377"/>
    <w:multiLevelType w:val="hybridMultilevel"/>
    <w:tmpl w:val="CF267AF2"/>
    <w:lvl w:ilvl="0" w:tplc="4F54D0DC">
      <w:start w:val="1"/>
      <w:numFmt w:val="decimal"/>
      <w:lvlText w:val="%1)"/>
      <w:lvlJc w:val="left"/>
      <w:pPr>
        <w:ind w:left="1080" w:hanging="360"/>
      </w:pPr>
      <w:rPr>
        <w:rFonts w:hint="default"/>
      </w:rPr>
    </w:lvl>
    <w:lvl w:ilvl="1" w:tplc="43CAED98" w:tentative="1">
      <w:start w:val="1"/>
      <w:numFmt w:val="lowerLetter"/>
      <w:lvlText w:val="%2."/>
      <w:lvlJc w:val="left"/>
      <w:pPr>
        <w:ind w:left="1800" w:hanging="360"/>
      </w:pPr>
    </w:lvl>
    <w:lvl w:ilvl="2" w:tplc="63E49476" w:tentative="1">
      <w:start w:val="1"/>
      <w:numFmt w:val="lowerRoman"/>
      <w:lvlText w:val="%3."/>
      <w:lvlJc w:val="right"/>
      <w:pPr>
        <w:ind w:left="2520" w:hanging="180"/>
      </w:pPr>
    </w:lvl>
    <w:lvl w:ilvl="3" w:tplc="FCE21078" w:tentative="1">
      <w:start w:val="1"/>
      <w:numFmt w:val="decimal"/>
      <w:lvlText w:val="%4."/>
      <w:lvlJc w:val="left"/>
      <w:pPr>
        <w:ind w:left="3240" w:hanging="360"/>
      </w:pPr>
    </w:lvl>
    <w:lvl w:ilvl="4" w:tplc="2BA24B4A" w:tentative="1">
      <w:start w:val="1"/>
      <w:numFmt w:val="lowerLetter"/>
      <w:lvlText w:val="%5."/>
      <w:lvlJc w:val="left"/>
      <w:pPr>
        <w:ind w:left="3960" w:hanging="360"/>
      </w:pPr>
    </w:lvl>
    <w:lvl w:ilvl="5" w:tplc="AB10F326" w:tentative="1">
      <w:start w:val="1"/>
      <w:numFmt w:val="lowerRoman"/>
      <w:lvlText w:val="%6."/>
      <w:lvlJc w:val="right"/>
      <w:pPr>
        <w:ind w:left="4680" w:hanging="180"/>
      </w:pPr>
    </w:lvl>
    <w:lvl w:ilvl="6" w:tplc="82662432" w:tentative="1">
      <w:start w:val="1"/>
      <w:numFmt w:val="decimal"/>
      <w:lvlText w:val="%7."/>
      <w:lvlJc w:val="left"/>
      <w:pPr>
        <w:ind w:left="5400" w:hanging="360"/>
      </w:pPr>
    </w:lvl>
    <w:lvl w:ilvl="7" w:tplc="14767884" w:tentative="1">
      <w:start w:val="1"/>
      <w:numFmt w:val="lowerLetter"/>
      <w:lvlText w:val="%8."/>
      <w:lvlJc w:val="left"/>
      <w:pPr>
        <w:ind w:left="6120" w:hanging="360"/>
      </w:pPr>
    </w:lvl>
    <w:lvl w:ilvl="8" w:tplc="D4A8A9E4" w:tentative="1">
      <w:start w:val="1"/>
      <w:numFmt w:val="lowerRoman"/>
      <w:lvlText w:val="%9."/>
      <w:lvlJc w:val="right"/>
      <w:pPr>
        <w:ind w:left="6840" w:hanging="180"/>
      </w:pPr>
    </w:lvl>
  </w:abstractNum>
  <w:abstractNum w:abstractNumId="80" w15:restartNumberingAfterBreak="0">
    <w:nsid w:val="55B30A9F"/>
    <w:multiLevelType w:val="hybridMultilevel"/>
    <w:tmpl w:val="D2B609B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55D35191"/>
    <w:multiLevelType w:val="hybridMultilevel"/>
    <w:tmpl w:val="AF6AF5D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2" w15:restartNumberingAfterBreak="0">
    <w:nsid w:val="56AD6DD8"/>
    <w:multiLevelType w:val="hybridMultilevel"/>
    <w:tmpl w:val="919232C4"/>
    <w:lvl w:ilvl="0" w:tplc="8DC2C19E">
      <w:start w:val="1"/>
      <w:numFmt w:val="decimal"/>
      <w:lvlText w:val="%1."/>
      <w:lvlJc w:val="left"/>
      <w:pPr>
        <w:ind w:left="720" w:hanging="360"/>
      </w:pPr>
      <w:rPr>
        <w:rFonts w:hint="default"/>
      </w:rPr>
    </w:lvl>
    <w:lvl w:ilvl="1" w:tplc="5C04A0DA" w:tentative="1">
      <w:start w:val="1"/>
      <w:numFmt w:val="lowerLetter"/>
      <w:lvlText w:val="%2."/>
      <w:lvlJc w:val="left"/>
      <w:pPr>
        <w:ind w:left="1440" w:hanging="360"/>
      </w:pPr>
    </w:lvl>
    <w:lvl w:ilvl="2" w:tplc="6CB240A4" w:tentative="1">
      <w:start w:val="1"/>
      <w:numFmt w:val="lowerRoman"/>
      <w:lvlText w:val="%3."/>
      <w:lvlJc w:val="right"/>
      <w:pPr>
        <w:ind w:left="2160" w:hanging="180"/>
      </w:pPr>
    </w:lvl>
    <w:lvl w:ilvl="3" w:tplc="40C65854" w:tentative="1">
      <w:start w:val="1"/>
      <w:numFmt w:val="decimal"/>
      <w:lvlText w:val="%4."/>
      <w:lvlJc w:val="left"/>
      <w:pPr>
        <w:ind w:left="2880" w:hanging="360"/>
      </w:pPr>
    </w:lvl>
    <w:lvl w:ilvl="4" w:tplc="EE9C598A" w:tentative="1">
      <w:start w:val="1"/>
      <w:numFmt w:val="lowerLetter"/>
      <w:lvlText w:val="%5."/>
      <w:lvlJc w:val="left"/>
      <w:pPr>
        <w:ind w:left="3600" w:hanging="360"/>
      </w:pPr>
    </w:lvl>
    <w:lvl w:ilvl="5" w:tplc="9BE42410" w:tentative="1">
      <w:start w:val="1"/>
      <w:numFmt w:val="lowerRoman"/>
      <w:lvlText w:val="%6."/>
      <w:lvlJc w:val="right"/>
      <w:pPr>
        <w:ind w:left="4320" w:hanging="180"/>
      </w:pPr>
    </w:lvl>
    <w:lvl w:ilvl="6" w:tplc="CD2ED98C" w:tentative="1">
      <w:start w:val="1"/>
      <w:numFmt w:val="decimal"/>
      <w:lvlText w:val="%7."/>
      <w:lvlJc w:val="left"/>
      <w:pPr>
        <w:ind w:left="5040" w:hanging="360"/>
      </w:pPr>
    </w:lvl>
    <w:lvl w:ilvl="7" w:tplc="7666818A" w:tentative="1">
      <w:start w:val="1"/>
      <w:numFmt w:val="lowerLetter"/>
      <w:lvlText w:val="%8."/>
      <w:lvlJc w:val="left"/>
      <w:pPr>
        <w:ind w:left="5760" w:hanging="360"/>
      </w:pPr>
    </w:lvl>
    <w:lvl w:ilvl="8" w:tplc="0F7E95C8" w:tentative="1">
      <w:start w:val="1"/>
      <w:numFmt w:val="lowerRoman"/>
      <w:lvlText w:val="%9."/>
      <w:lvlJc w:val="right"/>
      <w:pPr>
        <w:ind w:left="6480" w:hanging="180"/>
      </w:pPr>
    </w:lvl>
  </w:abstractNum>
  <w:abstractNum w:abstractNumId="83" w15:restartNumberingAfterBreak="0">
    <w:nsid w:val="5A5F2F20"/>
    <w:multiLevelType w:val="hybridMultilevel"/>
    <w:tmpl w:val="41CEE5DE"/>
    <w:lvl w:ilvl="0" w:tplc="A5BC8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BB04AEB"/>
    <w:multiLevelType w:val="hybridMultilevel"/>
    <w:tmpl w:val="28B8977C"/>
    <w:lvl w:ilvl="0" w:tplc="3BBAD028">
      <w:start w:val="4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C43378A"/>
    <w:multiLevelType w:val="hybridMultilevel"/>
    <w:tmpl w:val="A79A51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15:restartNumberingAfterBreak="0">
    <w:nsid w:val="5C9C1776"/>
    <w:multiLevelType w:val="multilevel"/>
    <w:tmpl w:val="85DA7EEE"/>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7" w15:restartNumberingAfterBreak="0">
    <w:nsid w:val="5DFF4110"/>
    <w:multiLevelType w:val="hybridMultilevel"/>
    <w:tmpl w:val="12B0465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8" w15:restartNumberingAfterBreak="0">
    <w:nsid w:val="65147492"/>
    <w:multiLevelType w:val="hybridMultilevel"/>
    <w:tmpl w:val="8A5C4E36"/>
    <w:lvl w:ilvl="0" w:tplc="06180CAC">
      <w:start w:val="1"/>
      <w:numFmt w:val="decimal"/>
      <w:lvlText w:val="%1."/>
      <w:lvlJc w:val="left"/>
      <w:pPr>
        <w:ind w:left="571" w:hanging="361"/>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8A508AD6">
      <w:start w:val="1"/>
      <w:numFmt w:val="lowerLetter"/>
      <w:lvlText w:val="%2."/>
      <w:lvlJc w:val="left"/>
      <w:pPr>
        <w:ind w:left="994" w:hanging="358"/>
      </w:pPr>
      <w:rPr>
        <w:rFonts w:ascii="Palatino Linotype" w:eastAsia="Palatino Linotype" w:hAnsi="Palatino Linotype" w:cs="Palatino Linotype" w:hint="default"/>
        <w:b w:val="0"/>
        <w:bCs w:val="0"/>
        <w:i w:val="0"/>
        <w:iCs w:val="0"/>
        <w:spacing w:val="0"/>
        <w:w w:val="100"/>
        <w:sz w:val="22"/>
        <w:szCs w:val="22"/>
        <w:lang w:val="en-US" w:eastAsia="en-US" w:bidi="ar-SA"/>
      </w:rPr>
    </w:lvl>
    <w:lvl w:ilvl="2" w:tplc="D604CF4E">
      <w:numFmt w:val="bullet"/>
      <w:lvlText w:val="•"/>
      <w:lvlJc w:val="left"/>
      <w:pPr>
        <w:ind w:left="2022" w:hanging="358"/>
      </w:pPr>
      <w:rPr>
        <w:rFonts w:hint="default"/>
        <w:lang w:val="en-US" w:eastAsia="en-US" w:bidi="ar-SA"/>
      </w:rPr>
    </w:lvl>
    <w:lvl w:ilvl="3" w:tplc="7986A752">
      <w:numFmt w:val="bullet"/>
      <w:lvlText w:val="•"/>
      <w:lvlJc w:val="left"/>
      <w:pPr>
        <w:ind w:left="3045" w:hanging="358"/>
      </w:pPr>
      <w:rPr>
        <w:rFonts w:hint="default"/>
        <w:lang w:val="en-US" w:eastAsia="en-US" w:bidi="ar-SA"/>
      </w:rPr>
    </w:lvl>
    <w:lvl w:ilvl="4" w:tplc="8C1A65A2">
      <w:numFmt w:val="bullet"/>
      <w:lvlText w:val="•"/>
      <w:lvlJc w:val="left"/>
      <w:pPr>
        <w:ind w:left="4068" w:hanging="358"/>
      </w:pPr>
      <w:rPr>
        <w:rFonts w:hint="default"/>
        <w:lang w:val="en-US" w:eastAsia="en-US" w:bidi="ar-SA"/>
      </w:rPr>
    </w:lvl>
    <w:lvl w:ilvl="5" w:tplc="93BAB23E">
      <w:numFmt w:val="bullet"/>
      <w:lvlText w:val="•"/>
      <w:lvlJc w:val="left"/>
      <w:pPr>
        <w:ind w:left="5091" w:hanging="358"/>
      </w:pPr>
      <w:rPr>
        <w:rFonts w:hint="default"/>
        <w:lang w:val="en-US" w:eastAsia="en-US" w:bidi="ar-SA"/>
      </w:rPr>
    </w:lvl>
    <w:lvl w:ilvl="6" w:tplc="9378F700">
      <w:numFmt w:val="bullet"/>
      <w:lvlText w:val="•"/>
      <w:lvlJc w:val="left"/>
      <w:pPr>
        <w:ind w:left="6114" w:hanging="358"/>
      </w:pPr>
      <w:rPr>
        <w:rFonts w:hint="default"/>
        <w:lang w:val="en-US" w:eastAsia="en-US" w:bidi="ar-SA"/>
      </w:rPr>
    </w:lvl>
    <w:lvl w:ilvl="7" w:tplc="81A62CB0">
      <w:numFmt w:val="bullet"/>
      <w:lvlText w:val="•"/>
      <w:lvlJc w:val="left"/>
      <w:pPr>
        <w:ind w:left="7137" w:hanging="358"/>
      </w:pPr>
      <w:rPr>
        <w:rFonts w:hint="default"/>
        <w:lang w:val="en-US" w:eastAsia="en-US" w:bidi="ar-SA"/>
      </w:rPr>
    </w:lvl>
    <w:lvl w:ilvl="8" w:tplc="DB9EE27E">
      <w:numFmt w:val="bullet"/>
      <w:lvlText w:val="•"/>
      <w:lvlJc w:val="left"/>
      <w:pPr>
        <w:ind w:left="8160" w:hanging="358"/>
      </w:pPr>
      <w:rPr>
        <w:rFonts w:hint="default"/>
        <w:lang w:val="en-US" w:eastAsia="en-US" w:bidi="ar-SA"/>
      </w:rPr>
    </w:lvl>
  </w:abstractNum>
  <w:abstractNum w:abstractNumId="89" w15:restartNumberingAfterBreak="0">
    <w:nsid w:val="656D40D2"/>
    <w:multiLevelType w:val="hybridMultilevel"/>
    <w:tmpl w:val="949A5992"/>
    <w:lvl w:ilvl="0" w:tplc="CD5A76EC">
      <w:start w:val="1"/>
      <w:numFmt w:val="decimal"/>
      <w:lvlText w:val="%1."/>
      <w:lvlJc w:val="left"/>
      <w:pPr>
        <w:ind w:left="630" w:hanging="360"/>
      </w:pPr>
      <w:rPr>
        <w:rFonts w:asciiTheme="majorBidi" w:hAnsiTheme="majorBidi" w:cstheme="majorBidi" w:hint="default"/>
        <w:sz w:val="24"/>
        <w:szCs w:val="24"/>
      </w:r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90" w15:restartNumberingAfterBreak="0">
    <w:nsid w:val="66035B95"/>
    <w:multiLevelType w:val="multilevel"/>
    <w:tmpl w:val="C0A02FE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660F0AF2"/>
    <w:multiLevelType w:val="hybridMultilevel"/>
    <w:tmpl w:val="51AA55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7B00CE6"/>
    <w:multiLevelType w:val="multilevel"/>
    <w:tmpl w:val="233879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8A30B28"/>
    <w:multiLevelType w:val="hybridMultilevel"/>
    <w:tmpl w:val="9CC855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4" w15:restartNumberingAfterBreak="0">
    <w:nsid w:val="69967EBF"/>
    <w:multiLevelType w:val="hybridMultilevel"/>
    <w:tmpl w:val="67384360"/>
    <w:lvl w:ilvl="0" w:tplc="697E9C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A7D05ED"/>
    <w:multiLevelType w:val="multilevel"/>
    <w:tmpl w:val="065C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C803C7B"/>
    <w:multiLevelType w:val="hybridMultilevel"/>
    <w:tmpl w:val="8488D2EE"/>
    <w:lvl w:ilvl="0" w:tplc="3BE2A202">
      <w:start w:val="1"/>
      <w:numFmt w:val="decimal"/>
      <w:lvlText w:val="%1."/>
      <w:lvlJc w:val="left"/>
      <w:pPr>
        <w:ind w:left="786" w:hanging="360"/>
      </w:pPr>
      <w:rPr>
        <w:rFonts w:hint="default"/>
      </w:rPr>
    </w:lvl>
    <w:lvl w:ilvl="1" w:tplc="A114FD62" w:tentative="1">
      <w:start w:val="1"/>
      <w:numFmt w:val="lowerLetter"/>
      <w:lvlText w:val="%2."/>
      <w:lvlJc w:val="left"/>
      <w:pPr>
        <w:ind w:left="1506" w:hanging="360"/>
      </w:pPr>
    </w:lvl>
    <w:lvl w:ilvl="2" w:tplc="555AD338" w:tentative="1">
      <w:start w:val="1"/>
      <w:numFmt w:val="lowerRoman"/>
      <w:lvlText w:val="%3."/>
      <w:lvlJc w:val="right"/>
      <w:pPr>
        <w:ind w:left="2226" w:hanging="180"/>
      </w:pPr>
    </w:lvl>
    <w:lvl w:ilvl="3" w:tplc="B6F44B7E" w:tentative="1">
      <w:start w:val="1"/>
      <w:numFmt w:val="decimal"/>
      <w:lvlText w:val="%4."/>
      <w:lvlJc w:val="left"/>
      <w:pPr>
        <w:ind w:left="2946" w:hanging="360"/>
      </w:pPr>
    </w:lvl>
    <w:lvl w:ilvl="4" w:tplc="B54CA376" w:tentative="1">
      <w:start w:val="1"/>
      <w:numFmt w:val="lowerLetter"/>
      <w:lvlText w:val="%5."/>
      <w:lvlJc w:val="left"/>
      <w:pPr>
        <w:ind w:left="3666" w:hanging="360"/>
      </w:pPr>
    </w:lvl>
    <w:lvl w:ilvl="5" w:tplc="6686A2FC" w:tentative="1">
      <w:start w:val="1"/>
      <w:numFmt w:val="lowerRoman"/>
      <w:lvlText w:val="%6."/>
      <w:lvlJc w:val="right"/>
      <w:pPr>
        <w:ind w:left="4386" w:hanging="180"/>
      </w:pPr>
    </w:lvl>
    <w:lvl w:ilvl="6" w:tplc="1854C316" w:tentative="1">
      <w:start w:val="1"/>
      <w:numFmt w:val="decimal"/>
      <w:lvlText w:val="%7."/>
      <w:lvlJc w:val="left"/>
      <w:pPr>
        <w:ind w:left="5106" w:hanging="360"/>
      </w:pPr>
    </w:lvl>
    <w:lvl w:ilvl="7" w:tplc="9AE4A554" w:tentative="1">
      <w:start w:val="1"/>
      <w:numFmt w:val="lowerLetter"/>
      <w:lvlText w:val="%8."/>
      <w:lvlJc w:val="left"/>
      <w:pPr>
        <w:ind w:left="5826" w:hanging="360"/>
      </w:pPr>
    </w:lvl>
    <w:lvl w:ilvl="8" w:tplc="0E4CD42A" w:tentative="1">
      <w:start w:val="1"/>
      <w:numFmt w:val="lowerRoman"/>
      <w:lvlText w:val="%9."/>
      <w:lvlJc w:val="right"/>
      <w:pPr>
        <w:ind w:left="6546" w:hanging="180"/>
      </w:pPr>
    </w:lvl>
  </w:abstractNum>
  <w:abstractNum w:abstractNumId="97" w15:restartNumberingAfterBreak="0">
    <w:nsid w:val="708B4557"/>
    <w:multiLevelType w:val="hybridMultilevel"/>
    <w:tmpl w:val="A5844DC8"/>
    <w:lvl w:ilvl="0" w:tplc="46BAE17C">
      <w:start w:val="1"/>
      <w:numFmt w:val="decimal"/>
      <w:lvlText w:val="%1."/>
      <w:lvlJc w:val="left"/>
      <w:pPr>
        <w:ind w:left="360" w:hanging="360"/>
      </w:pPr>
      <w:rPr>
        <w:rFonts w:hint="default"/>
        <w:lang w:val="id"/>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8" w15:restartNumberingAfterBreak="0">
    <w:nsid w:val="71592D29"/>
    <w:multiLevelType w:val="hybridMultilevel"/>
    <w:tmpl w:val="740EA9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9" w15:restartNumberingAfterBreak="0">
    <w:nsid w:val="738B6404"/>
    <w:multiLevelType w:val="hybridMultilevel"/>
    <w:tmpl w:val="978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4B0521C"/>
    <w:multiLevelType w:val="multilevel"/>
    <w:tmpl w:val="6CC2A9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4B1778F"/>
    <w:multiLevelType w:val="hybridMultilevel"/>
    <w:tmpl w:val="F83A5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513625"/>
    <w:multiLevelType w:val="hybridMultilevel"/>
    <w:tmpl w:val="39225B2A"/>
    <w:lvl w:ilvl="0" w:tplc="82D498B0">
      <w:start w:val="1"/>
      <w:numFmt w:val="decimal"/>
      <w:lvlText w:val="%1."/>
      <w:lvlJc w:val="left"/>
      <w:pPr>
        <w:ind w:left="1102" w:hanging="360"/>
      </w:pPr>
      <w:rPr>
        <w:rFonts w:hint="default"/>
      </w:rPr>
    </w:lvl>
    <w:lvl w:ilvl="1" w:tplc="04210019" w:tentative="1">
      <w:start w:val="1"/>
      <w:numFmt w:val="lowerLetter"/>
      <w:lvlText w:val="%2."/>
      <w:lvlJc w:val="left"/>
      <w:pPr>
        <w:ind w:left="1822" w:hanging="360"/>
      </w:pPr>
    </w:lvl>
    <w:lvl w:ilvl="2" w:tplc="0421001B" w:tentative="1">
      <w:start w:val="1"/>
      <w:numFmt w:val="lowerRoman"/>
      <w:lvlText w:val="%3."/>
      <w:lvlJc w:val="right"/>
      <w:pPr>
        <w:ind w:left="2542" w:hanging="180"/>
      </w:pPr>
    </w:lvl>
    <w:lvl w:ilvl="3" w:tplc="0421000F" w:tentative="1">
      <w:start w:val="1"/>
      <w:numFmt w:val="decimal"/>
      <w:lvlText w:val="%4."/>
      <w:lvlJc w:val="left"/>
      <w:pPr>
        <w:ind w:left="3262" w:hanging="360"/>
      </w:pPr>
    </w:lvl>
    <w:lvl w:ilvl="4" w:tplc="04210019" w:tentative="1">
      <w:start w:val="1"/>
      <w:numFmt w:val="lowerLetter"/>
      <w:lvlText w:val="%5."/>
      <w:lvlJc w:val="left"/>
      <w:pPr>
        <w:ind w:left="3982" w:hanging="360"/>
      </w:pPr>
    </w:lvl>
    <w:lvl w:ilvl="5" w:tplc="0421001B" w:tentative="1">
      <w:start w:val="1"/>
      <w:numFmt w:val="lowerRoman"/>
      <w:lvlText w:val="%6."/>
      <w:lvlJc w:val="right"/>
      <w:pPr>
        <w:ind w:left="4702" w:hanging="180"/>
      </w:pPr>
    </w:lvl>
    <w:lvl w:ilvl="6" w:tplc="0421000F" w:tentative="1">
      <w:start w:val="1"/>
      <w:numFmt w:val="decimal"/>
      <w:lvlText w:val="%7."/>
      <w:lvlJc w:val="left"/>
      <w:pPr>
        <w:ind w:left="5422" w:hanging="360"/>
      </w:pPr>
    </w:lvl>
    <w:lvl w:ilvl="7" w:tplc="04210019" w:tentative="1">
      <w:start w:val="1"/>
      <w:numFmt w:val="lowerLetter"/>
      <w:lvlText w:val="%8."/>
      <w:lvlJc w:val="left"/>
      <w:pPr>
        <w:ind w:left="6142" w:hanging="360"/>
      </w:pPr>
    </w:lvl>
    <w:lvl w:ilvl="8" w:tplc="0421001B" w:tentative="1">
      <w:start w:val="1"/>
      <w:numFmt w:val="lowerRoman"/>
      <w:lvlText w:val="%9."/>
      <w:lvlJc w:val="right"/>
      <w:pPr>
        <w:ind w:left="6862" w:hanging="180"/>
      </w:pPr>
    </w:lvl>
  </w:abstractNum>
  <w:abstractNum w:abstractNumId="103" w15:restartNumberingAfterBreak="0">
    <w:nsid w:val="77565DBC"/>
    <w:multiLevelType w:val="hybridMultilevel"/>
    <w:tmpl w:val="9F24C470"/>
    <w:lvl w:ilvl="0" w:tplc="ABDCBD24">
      <w:start w:val="1"/>
      <w:numFmt w:val="decimal"/>
      <w:lvlText w:val="[%1]"/>
      <w:lvlJc w:val="left"/>
      <w:pPr>
        <w:ind w:left="779" w:hanging="305"/>
        <w:jc w:val="right"/>
      </w:pPr>
      <w:rPr>
        <w:rFonts w:ascii="Palatino Linotype" w:eastAsia="Palatino Linotype" w:hAnsi="Palatino Linotype" w:cs="Palatino Linotype" w:hint="default"/>
        <w:b w:val="0"/>
        <w:bCs w:val="0"/>
        <w:i w:val="0"/>
        <w:iCs w:val="0"/>
        <w:spacing w:val="0"/>
        <w:w w:val="99"/>
        <w:sz w:val="20"/>
        <w:szCs w:val="20"/>
        <w:lang w:val="en-US" w:eastAsia="en-US" w:bidi="ar-SA"/>
      </w:rPr>
    </w:lvl>
    <w:lvl w:ilvl="1" w:tplc="BE401EC4">
      <w:numFmt w:val="bullet"/>
      <w:lvlText w:val="•"/>
      <w:lvlJc w:val="left"/>
      <w:pPr>
        <w:ind w:left="1751" w:hanging="305"/>
      </w:pPr>
      <w:rPr>
        <w:rFonts w:hint="default"/>
        <w:lang w:val="en-US" w:eastAsia="en-US" w:bidi="ar-SA"/>
      </w:rPr>
    </w:lvl>
    <w:lvl w:ilvl="2" w:tplc="8DAEBF0A">
      <w:numFmt w:val="bullet"/>
      <w:lvlText w:val="•"/>
      <w:lvlJc w:val="left"/>
      <w:pPr>
        <w:ind w:left="2722" w:hanging="305"/>
      </w:pPr>
      <w:rPr>
        <w:rFonts w:hint="default"/>
        <w:lang w:val="en-US" w:eastAsia="en-US" w:bidi="ar-SA"/>
      </w:rPr>
    </w:lvl>
    <w:lvl w:ilvl="3" w:tplc="886898B0">
      <w:numFmt w:val="bullet"/>
      <w:lvlText w:val="•"/>
      <w:lvlJc w:val="left"/>
      <w:pPr>
        <w:ind w:left="3693" w:hanging="305"/>
      </w:pPr>
      <w:rPr>
        <w:rFonts w:hint="default"/>
        <w:lang w:val="en-US" w:eastAsia="en-US" w:bidi="ar-SA"/>
      </w:rPr>
    </w:lvl>
    <w:lvl w:ilvl="4" w:tplc="3EAA6A8A">
      <w:numFmt w:val="bullet"/>
      <w:lvlText w:val="•"/>
      <w:lvlJc w:val="left"/>
      <w:pPr>
        <w:ind w:left="4664" w:hanging="305"/>
      </w:pPr>
      <w:rPr>
        <w:rFonts w:hint="default"/>
        <w:lang w:val="en-US" w:eastAsia="en-US" w:bidi="ar-SA"/>
      </w:rPr>
    </w:lvl>
    <w:lvl w:ilvl="5" w:tplc="9E2EC178">
      <w:numFmt w:val="bullet"/>
      <w:lvlText w:val="•"/>
      <w:lvlJc w:val="left"/>
      <w:pPr>
        <w:ind w:left="5635" w:hanging="305"/>
      </w:pPr>
      <w:rPr>
        <w:rFonts w:hint="default"/>
        <w:lang w:val="en-US" w:eastAsia="en-US" w:bidi="ar-SA"/>
      </w:rPr>
    </w:lvl>
    <w:lvl w:ilvl="6" w:tplc="B2DEA31C">
      <w:numFmt w:val="bullet"/>
      <w:lvlText w:val="•"/>
      <w:lvlJc w:val="left"/>
      <w:pPr>
        <w:ind w:left="6607" w:hanging="305"/>
      </w:pPr>
      <w:rPr>
        <w:rFonts w:hint="default"/>
        <w:lang w:val="en-US" w:eastAsia="en-US" w:bidi="ar-SA"/>
      </w:rPr>
    </w:lvl>
    <w:lvl w:ilvl="7" w:tplc="DD48B068">
      <w:numFmt w:val="bullet"/>
      <w:lvlText w:val="•"/>
      <w:lvlJc w:val="left"/>
      <w:pPr>
        <w:ind w:left="7578" w:hanging="305"/>
      </w:pPr>
      <w:rPr>
        <w:rFonts w:hint="default"/>
        <w:lang w:val="en-US" w:eastAsia="en-US" w:bidi="ar-SA"/>
      </w:rPr>
    </w:lvl>
    <w:lvl w:ilvl="8" w:tplc="3424B62E">
      <w:numFmt w:val="bullet"/>
      <w:lvlText w:val="•"/>
      <w:lvlJc w:val="left"/>
      <w:pPr>
        <w:ind w:left="8549" w:hanging="305"/>
      </w:pPr>
      <w:rPr>
        <w:rFonts w:hint="default"/>
        <w:lang w:val="en-US" w:eastAsia="en-US" w:bidi="ar-SA"/>
      </w:rPr>
    </w:lvl>
  </w:abstractNum>
  <w:abstractNum w:abstractNumId="104" w15:restartNumberingAfterBreak="0">
    <w:nsid w:val="78AF1B6B"/>
    <w:multiLevelType w:val="hybridMultilevel"/>
    <w:tmpl w:val="C35A014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5" w15:restartNumberingAfterBreak="0">
    <w:nsid w:val="7A670C73"/>
    <w:multiLevelType w:val="hybridMultilevel"/>
    <w:tmpl w:val="3886E1F2"/>
    <w:lvl w:ilvl="0" w:tplc="0421000F">
      <w:start w:val="1"/>
      <w:numFmt w:val="decimal"/>
      <w:lvlText w:val="%1."/>
      <w:lvlJc w:val="left"/>
      <w:pPr>
        <w:ind w:left="1425" w:hanging="360"/>
      </w:pPr>
    </w:lvl>
    <w:lvl w:ilvl="1" w:tplc="86920A44">
      <w:start w:val="1"/>
      <w:numFmt w:val="lowerLetter"/>
      <w:lvlText w:val="%2)"/>
      <w:lvlJc w:val="left"/>
      <w:pPr>
        <w:ind w:left="2145" w:hanging="360"/>
      </w:pPr>
      <w:rPr>
        <w:rFonts w:hint="default"/>
        <w:b/>
      </w:rPr>
    </w:lvl>
    <w:lvl w:ilvl="2" w:tplc="0421001B" w:tentative="1">
      <w:start w:val="1"/>
      <w:numFmt w:val="lowerRoman"/>
      <w:lvlText w:val="%3."/>
      <w:lvlJc w:val="right"/>
      <w:pPr>
        <w:ind w:left="2865" w:hanging="180"/>
      </w:pPr>
    </w:lvl>
    <w:lvl w:ilvl="3" w:tplc="200E185E">
      <w:start w:val="1"/>
      <w:numFmt w:val="decimal"/>
      <w:lvlText w:val="%4."/>
      <w:lvlJc w:val="left"/>
      <w:pPr>
        <w:ind w:left="360" w:hanging="360"/>
      </w:pPr>
      <w:rPr>
        <w:rFonts w:hint="default"/>
      </w:rPr>
    </w:lvl>
    <w:lvl w:ilvl="4" w:tplc="04210019" w:tentative="1">
      <w:start w:val="1"/>
      <w:numFmt w:val="lowerLetter"/>
      <w:lvlText w:val="%5."/>
      <w:lvlJc w:val="left"/>
      <w:pPr>
        <w:ind w:left="4305" w:hanging="360"/>
      </w:pPr>
    </w:lvl>
    <w:lvl w:ilvl="5" w:tplc="0421001B" w:tentative="1">
      <w:start w:val="1"/>
      <w:numFmt w:val="lowerRoman"/>
      <w:lvlText w:val="%6."/>
      <w:lvlJc w:val="right"/>
      <w:pPr>
        <w:ind w:left="5025" w:hanging="180"/>
      </w:pPr>
    </w:lvl>
    <w:lvl w:ilvl="6" w:tplc="0421000F" w:tentative="1">
      <w:start w:val="1"/>
      <w:numFmt w:val="decimal"/>
      <w:lvlText w:val="%7."/>
      <w:lvlJc w:val="left"/>
      <w:pPr>
        <w:ind w:left="5745" w:hanging="360"/>
      </w:pPr>
    </w:lvl>
    <w:lvl w:ilvl="7" w:tplc="04210019" w:tentative="1">
      <w:start w:val="1"/>
      <w:numFmt w:val="lowerLetter"/>
      <w:lvlText w:val="%8."/>
      <w:lvlJc w:val="left"/>
      <w:pPr>
        <w:ind w:left="6465" w:hanging="360"/>
      </w:pPr>
    </w:lvl>
    <w:lvl w:ilvl="8" w:tplc="0421001B" w:tentative="1">
      <w:start w:val="1"/>
      <w:numFmt w:val="lowerRoman"/>
      <w:lvlText w:val="%9."/>
      <w:lvlJc w:val="right"/>
      <w:pPr>
        <w:ind w:left="7185" w:hanging="180"/>
      </w:pPr>
    </w:lvl>
  </w:abstractNum>
  <w:abstractNum w:abstractNumId="106" w15:restartNumberingAfterBreak="0">
    <w:nsid w:val="7E4B4C9F"/>
    <w:multiLevelType w:val="hybridMultilevel"/>
    <w:tmpl w:val="A6BC0C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7" w15:restartNumberingAfterBreak="0">
    <w:nsid w:val="7E8F7F1E"/>
    <w:multiLevelType w:val="hybridMultilevel"/>
    <w:tmpl w:val="6B74A742"/>
    <w:lvl w:ilvl="0" w:tplc="2A3225E6">
      <w:start w:val="1"/>
      <w:numFmt w:val="lowerLetter"/>
      <w:lvlText w:val="%1."/>
      <w:lvlJc w:val="left"/>
      <w:pPr>
        <w:ind w:left="581" w:hanging="345"/>
        <w:jc w:val="right"/>
      </w:pPr>
      <w:rPr>
        <w:rFonts w:ascii="Palatino Linotype" w:eastAsia="Palatino Linotype" w:hAnsi="Palatino Linotype" w:cs="Palatino Linotype" w:hint="default"/>
        <w:b w:val="0"/>
        <w:bCs w:val="0"/>
        <w:i w:val="0"/>
        <w:iCs w:val="0"/>
        <w:spacing w:val="-1"/>
        <w:w w:val="100"/>
        <w:sz w:val="22"/>
        <w:szCs w:val="22"/>
        <w:lang w:val="en-US" w:eastAsia="en-US" w:bidi="ar-SA"/>
      </w:rPr>
    </w:lvl>
    <w:lvl w:ilvl="1" w:tplc="9B827128">
      <w:numFmt w:val="bullet"/>
      <w:lvlText w:val="•"/>
      <w:lvlJc w:val="left"/>
      <w:pPr>
        <w:ind w:left="690" w:hanging="345"/>
      </w:pPr>
      <w:rPr>
        <w:rFonts w:hint="default"/>
        <w:lang w:val="en-US" w:eastAsia="en-US" w:bidi="ar-SA"/>
      </w:rPr>
    </w:lvl>
    <w:lvl w:ilvl="2" w:tplc="6B5C32E4">
      <w:numFmt w:val="bullet"/>
      <w:lvlText w:val="•"/>
      <w:lvlJc w:val="left"/>
      <w:pPr>
        <w:ind w:left="800" w:hanging="345"/>
      </w:pPr>
      <w:rPr>
        <w:rFonts w:hint="default"/>
        <w:lang w:val="en-US" w:eastAsia="en-US" w:bidi="ar-SA"/>
      </w:rPr>
    </w:lvl>
    <w:lvl w:ilvl="3" w:tplc="DB6449EE">
      <w:numFmt w:val="bullet"/>
      <w:lvlText w:val="•"/>
      <w:lvlJc w:val="left"/>
      <w:pPr>
        <w:ind w:left="910" w:hanging="345"/>
      </w:pPr>
      <w:rPr>
        <w:rFonts w:hint="default"/>
        <w:lang w:val="en-US" w:eastAsia="en-US" w:bidi="ar-SA"/>
      </w:rPr>
    </w:lvl>
    <w:lvl w:ilvl="4" w:tplc="BD20E856">
      <w:numFmt w:val="bullet"/>
      <w:lvlText w:val="•"/>
      <w:lvlJc w:val="left"/>
      <w:pPr>
        <w:ind w:left="1020" w:hanging="345"/>
      </w:pPr>
      <w:rPr>
        <w:rFonts w:hint="default"/>
        <w:lang w:val="en-US" w:eastAsia="en-US" w:bidi="ar-SA"/>
      </w:rPr>
    </w:lvl>
    <w:lvl w:ilvl="5" w:tplc="D60C4012">
      <w:numFmt w:val="bullet"/>
      <w:lvlText w:val="•"/>
      <w:lvlJc w:val="left"/>
      <w:pPr>
        <w:ind w:left="1130" w:hanging="345"/>
      </w:pPr>
      <w:rPr>
        <w:rFonts w:hint="default"/>
        <w:lang w:val="en-US" w:eastAsia="en-US" w:bidi="ar-SA"/>
      </w:rPr>
    </w:lvl>
    <w:lvl w:ilvl="6" w:tplc="67E2E19E">
      <w:numFmt w:val="bullet"/>
      <w:lvlText w:val="•"/>
      <w:lvlJc w:val="left"/>
      <w:pPr>
        <w:ind w:left="1240" w:hanging="345"/>
      </w:pPr>
      <w:rPr>
        <w:rFonts w:hint="default"/>
        <w:lang w:val="en-US" w:eastAsia="en-US" w:bidi="ar-SA"/>
      </w:rPr>
    </w:lvl>
    <w:lvl w:ilvl="7" w:tplc="1108B058">
      <w:numFmt w:val="bullet"/>
      <w:lvlText w:val="•"/>
      <w:lvlJc w:val="left"/>
      <w:pPr>
        <w:ind w:left="1350" w:hanging="345"/>
      </w:pPr>
      <w:rPr>
        <w:rFonts w:hint="default"/>
        <w:lang w:val="en-US" w:eastAsia="en-US" w:bidi="ar-SA"/>
      </w:rPr>
    </w:lvl>
    <w:lvl w:ilvl="8" w:tplc="CBC24B7C">
      <w:numFmt w:val="bullet"/>
      <w:lvlText w:val="•"/>
      <w:lvlJc w:val="left"/>
      <w:pPr>
        <w:ind w:left="1460" w:hanging="345"/>
      </w:pPr>
      <w:rPr>
        <w:rFonts w:hint="default"/>
        <w:lang w:val="en-US" w:eastAsia="en-US" w:bidi="ar-SA"/>
      </w:rPr>
    </w:lvl>
  </w:abstractNum>
  <w:abstractNum w:abstractNumId="108" w15:restartNumberingAfterBreak="0">
    <w:nsid w:val="7EA379EC"/>
    <w:multiLevelType w:val="multilevel"/>
    <w:tmpl w:val="C40E02E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9" w15:restartNumberingAfterBreak="0">
    <w:nsid w:val="7EAF5B27"/>
    <w:multiLevelType w:val="multilevel"/>
    <w:tmpl w:val="74762F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7EBE0C09"/>
    <w:multiLevelType w:val="multilevel"/>
    <w:tmpl w:val="E7E03DC2"/>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1" w15:restartNumberingAfterBreak="0">
    <w:nsid w:val="7EE43528"/>
    <w:multiLevelType w:val="multilevel"/>
    <w:tmpl w:val="17CAE408"/>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2" w15:restartNumberingAfterBreak="0">
    <w:nsid w:val="7F3036C4"/>
    <w:multiLevelType w:val="hybridMultilevel"/>
    <w:tmpl w:val="8E0CCA2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3" w15:restartNumberingAfterBreak="0">
    <w:nsid w:val="7F581AF3"/>
    <w:multiLevelType w:val="hybridMultilevel"/>
    <w:tmpl w:val="03A08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FC15799"/>
    <w:multiLevelType w:val="multilevel"/>
    <w:tmpl w:val="96DE50A2"/>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7FE84B11"/>
    <w:multiLevelType w:val="multilevel"/>
    <w:tmpl w:val="28D2535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0807865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0365186">
    <w:abstractNumId w:val="27"/>
  </w:num>
  <w:num w:numId="3" w16cid:durableId="506141204">
    <w:abstractNumId w:val="85"/>
  </w:num>
  <w:num w:numId="4" w16cid:durableId="2093551517">
    <w:abstractNumId w:val="21"/>
  </w:num>
  <w:num w:numId="5" w16cid:durableId="1045062696">
    <w:abstractNumId w:val="48"/>
  </w:num>
  <w:num w:numId="6" w16cid:durableId="1868444923">
    <w:abstractNumId w:val="78"/>
  </w:num>
  <w:num w:numId="7" w16cid:durableId="2075349453">
    <w:abstractNumId w:val="113"/>
  </w:num>
  <w:num w:numId="8" w16cid:durableId="543639303">
    <w:abstractNumId w:val="2"/>
  </w:num>
  <w:num w:numId="9" w16cid:durableId="1054813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6636675">
    <w:abstractNumId w:val="3"/>
  </w:num>
  <w:num w:numId="11" w16cid:durableId="351423763">
    <w:abstractNumId w:val="60"/>
  </w:num>
  <w:num w:numId="12" w16cid:durableId="999579472">
    <w:abstractNumId w:val="66"/>
  </w:num>
  <w:num w:numId="13" w16cid:durableId="548298972">
    <w:abstractNumId w:val="37"/>
  </w:num>
  <w:num w:numId="14" w16cid:durableId="1604679614">
    <w:abstractNumId w:val="58"/>
  </w:num>
  <w:num w:numId="15" w16cid:durableId="1783305379">
    <w:abstractNumId w:val="33"/>
  </w:num>
  <w:num w:numId="16" w16cid:durableId="794786659">
    <w:abstractNumId w:val="108"/>
  </w:num>
  <w:num w:numId="17" w16cid:durableId="22052485">
    <w:abstractNumId w:val="20"/>
  </w:num>
  <w:num w:numId="18" w16cid:durableId="2037080526">
    <w:abstractNumId w:val="36"/>
  </w:num>
  <w:num w:numId="19" w16cid:durableId="1257061003">
    <w:abstractNumId w:val="70"/>
  </w:num>
  <w:num w:numId="20" w16cid:durableId="1558474878">
    <w:abstractNumId w:val="25"/>
  </w:num>
  <w:num w:numId="21" w16cid:durableId="1214807840">
    <w:abstractNumId w:val="102"/>
  </w:num>
  <w:num w:numId="22" w16cid:durableId="660620055">
    <w:abstractNumId w:val="69"/>
  </w:num>
  <w:num w:numId="23" w16cid:durableId="1505245393">
    <w:abstractNumId w:val="104"/>
  </w:num>
  <w:num w:numId="24" w16cid:durableId="728459483">
    <w:abstractNumId w:val="24"/>
  </w:num>
  <w:num w:numId="25" w16cid:durableId="1111129162">
    <w:abstractNumId w:val="44"/>
  </w:num>
  <w:num w:numId="26" w16cid:durableId="947392940">
    <w:abstractNumId w:val="40"/>
  </w:num>
  <w:num w:numId="27" w16cid:durableId="1427648747">
    <w:abstractNumId w:val="106"/>
  </w:num>
  <w:num w:numId="28" w16cid:durableId="682048107">
    <w:abstractNumId w:val="64"/>
  </w:num>
  <w:num w:numId="29" w16cid:durableId="1253859002">
    <w:abstractNumId w:val="103"/>
  </w:num>
  <w:num w:numId="30" w16cid:durableId="1141340596">
    <w:abstractNumId w:val="18"/>
  </w:num>
  <w:num w:numId="31" w16cid:durableId="1892494704">
    <w:abstractNumId w:val="114"/>
  </w:num>
  <w:num w:numId="32" w16cid:durableId="1775712659">
    <w:abstractNumId w:val="17"/>
  </w:num>
  <w:num w:numId="33" w16cid:durableId="503593972">
    <w:abstractNumId w:val="15"/>
  </w:num>
  <w:num w:numId="34" w16cid:durableId="239995007">
    <w:abstractNumId w:val="88"/>
  </w:num>
  <w:num w:numId="35" w16cid:durableId="1400136577">
    <w:abstractNumId w:val="23"/>
  </w:num>
  <w:num w:numId="36" w16cid:durableId="2085368901">
    <w:abstractNumId w:val="43"/>
  </w:num>
  <w:num w:numId="37" w16cid:durableId="1138574417">
    <w:abstractNumId w:val="14"/>
  </w:num>
  <w:num w:numId="38" w16cid:durableId="326783287">
    <w:abstractNumId w:val="89"/>
  </w:num>
  <w:num w:numId="39" w16cid:durableId="1097826003">
    <w:abstractNumId w:val="54"/>
  </w:num>
  <w:num w:numId="40" w16cid:durableId="380710141">
    <w:abstractNumId w:val="39"/>
  </w:num>
  <w:num w:numId="41" w16cid:durableId="685864621">
    <w:abstractNumId w:val="115"/>
  </w:num>
  <w:num w:numId="42" w16cid:durableId="1072773021">
    <w:abstractNumId w:val="86"/>
  </w:num>
  <w:num w:numId="43" w16cid:durableId="1809011182">
    <w:abstractNumId w:val="42"/>
  </w:num>
  <w:num w:numId="44" w16cid:durableId="1487893476">
    <w:abstractNumId w:val="111"/>
  </w:num>
  <w:num w:numId="45" w16cid:durableId="1945336734">
    <w:abstractNumId w:val="35"/>
  </w:num>
  <w:num w:numId="46" w16cid:durableId="1296254918">
    <w:abstractNumId w:val="105"/>
  </w:num>
  <w:num w:numId="47" w16cid:durableId="709957401">
    <w:abstractNumId w:val="57"/>
  </w:num>
  <w:num w:numId="48" w16cid:durableId="1965579828">
    <w:abstractNumId w:val="34"/>
  </w:num>
  <w:num w:numId="49" w16cid:durableId="45183689">
    <w:abstractNumId w:val="91"/>
  </w:num>
  <w:num w:numId="50" w16cid:durableId="1648170742">
    <w:abstractNumId w:val="26"/>
  </w:num>
  <w:num w:numId="51" w16cid:durableId="1625692700">
    <w:abstractNumId w:val="73"/>
  </w:num>
  <w:num w:numId="52" w16cid:durableId="276179406">
    <w:abstractNumId w:val="99"/>
  </w:num>
  <w:num w:numId="53" w16cid:durableId="92096434">
    <w:abstractNumId w:val="53"/>
  </w:num>
  <w:num w:numId="54" w16cid:durableId="1507861443">
    <w:abstractNumId w:val="19"/>
  </w:num>
  <w:num w:numId="55" w16cid:durableId="1758791124">
    <w:abstractNumId w:val="71"/>
  </w:num>
  <w:num w:numId="56" w16cid:durableId="243148519">
    <w:abstractNumId w:val="22"/>
  </w:num>
  <w:num w:numId="57" w16cid:durableId="1410805023">
    <w:abstractNumId w:val="41"/>
  </w:num>
  <w:num w:numId="58" w16cid:durableId="500050586">
    <w:abstractNumId w:val="8"/>
  </w:num>
  <w:num w:numId="59" w16cid:durableId="728503138">
    <w:abstractNumId w:val="83"/>
  </w:num>
  <w:num w:numId="60" w16cid:durableId="2114551805">
    <w:abstractNumId w:val="95"/>
  </w:num>
  <w:num w:numId="61" w16cid:durableId="2086561466">
    <w:abstractNumId w:val="74"/>
  </w:num>
  <w:num w:numId="62" w16cid:durableId="1574973773">
    <w:abstractNumId w:val="5"/>
  </w:num>
  <w:num w:numId="63" w16cid:durableId="957373793">
    <w:abstractNumId w:val="6"/>
  </w:num>
  <w:num w:numId="64" w16cid:durableId="431361720">
    <w:abstractNumId w:val="59"/>
  </w:num>
  <w:num w:numId="65" w16cid:durableId="779489739">
    <w:abstractNumId w:val="81"/>
  </w:num>
  <w:num w:numId="66" w16cid:durableId="1301424078">
    <w:abstractNumId w:val="51"/>
  </w:num>
  <w:num w:numId="67" w16cid:durableId="1201363688">
    <w:abstractNumId w:val="46"/>
  </w:num>
  <w:num w:numId="68" w16cid:durableId="1681271901">
    <w:abstractNumId w:val="47"/>
  </w:num>
  <w:num w:numId="69" w16cid:durableId="966861005">
    <w:abstractNumId w:val="109"/>
  </w:num>
  <w:num w:numId="70" w16cid:durableId="634212501">
    <w:abstractNumId w:val="13"/>
  </w:num>
  <w:num w:numId="71" w16cid:durableId="69081125">
    <w:abstractNumId w:val="32"/>
  </w:num>
  <w:num w:numId="72" w16cid:durableId="362169722">
    <w:abstractNumId w:val="75"/>
  </w:num>
  <w:num w:numId="73" w16cid:durableId="1049498451">
    <w:abstractNumId w:val="77"/>
  </w:num>
  <w:num w:numId="74" w16cid:durableId="1085419350">
    <w:abstractNumId w:val="94"/>
  </w:num>
  <w:num w:numId="75" w16cid:durableId="14307920">
    <w:abstractNumId w:val="16"/>
  </w:num>
  <w:num w:numId="76" w16cid:durableId="345713787">
    <w:abstractNumId w:val="107"/>
  </w:num>
  <w:num w:numId="77" w16cid:durableId="1067998044">
    <w:abstractNumId w:val="61"/>
  </w:num>
  <w:num w:numId="78" w16cid:durableId="1389378706">
    <w:abstractNumId w:val="49"/>
  </w:num>
  <w:num w:numId="79" w16cid:durableId="1716857405">
    <w:abstractNumId w:val="12"/>
  </w:num>
  <w:num w:numId="80" w16cid:durableId="1243874034">
    <w:abstractNumId w:val="96"/>
  </w:num>
  <w:num w:numId="81" w16cid:durableId="798690225">
    <w:abstractNumId w:val="112"/>
  </w:num>
  <w:num w:numId="82" w16cid:durableId="1137526829">
    <w:abstractNumId w:val="56"/>
  </w:num>
  <w:num w:numId="83" w16cid:durableId="2076781693">
    <w:abstractNumId w:val="80"/>
  </w:num>
  <w:num w:numId="84" w16cid:durableId="1524247863">
    <w:abstractNumId w:val="31"/>
  </w:num>
  <w:num w:numId="85" w16cid:durableId="2075811014">
    <w:abstractNumId w:val="45"/>
  </w:num>
  <w:num w:numId="86" w16cid:durableId="287931774">
    <w:abstractNumId w:val="97"/>
  </w:num>
  <w:num w:numId="87" w16cid:durableId="201941459">
    <w:abstractNumId w:val="52"/>
  </w:num>
  <w:num w:numId="88" w16cid:durableId="2089955387">
    <w:abstractNumId w:val="11"/>
  </w:num>
  <w:num w:numId="89" w16cid:durableId="791436588">
    <w:abstractNumId w:val="84"/>
  </w:num>
  <w:num w:numId="90" w16cid:durableId="569391589">
    <w:abstractNumId w:val="100"/>
  </w:num>
  <w:num w:numId="91" w16cid:durableId="1793860853">
    <w:abstractNumId w:val="50"/>
  </w:num>
  <w:num w:numId="92" w16cid:durableId="2039968146">
    <w:abstractNumId w:val="76"/>
  </w:num>
  <w:num w:numId="93" w16cid:durableId="954023788">
    <w:abstractNumId w:val="92"/>
  </w:num>
  <w:num w:numId="94" w16cid:durableId="904341731">
    <w:abstractNumId w:val="63"/>
  </w:num>
  <w:num w:numId="95" w16cid:durableId="1044644931">
    <w:abstractNumId w:val="28"/>
  </w:num>
  <w:num w:numId="96" w16cid:durableId="1603878418">
    <w:abstractNumId w:val="29"/>
  </w:num>
  <w:num w:numId="97" w16cid:durableId="1560245981">
    <w:abstractNumId w:val="38"/>
  </w:num>
  <w:num w:numId="98" w16cid:durableId="450636894">
    <w:abstractNumId w:val="67"/>
  </w:num>
  <w:num w:numId="99" w16cid:durableId="1296443910">
    <w:abstractNumId w:val="4"/>
  </w:num>
  <w:num w:numId="100" w16cid:durableId="1804806344">
    <w:abstractNumId w:val="55"/>
  </w:num>
  <w:num w:numId="101" w16cid:durableId="1635476877">
    <w:abstractNumId w:val="87"/>
  </w:num>
  <w:num w:numId="102" w16cid:durableId="1487044149">
    <w:abstractNumId w:val="72"/>
  </w:num>
  <w:num w:numId="103" w16cid:durableId="252789811">
    <w:abstractNumId w:val="110"/>
  </w:num>
  <w:num w:numId="104" w16cid:durableId="916402864">
    <w:abstractNumId w:val="90"/>
  </w:num>
  <w:num w:numId="105" w16cid:durableId="673386626">
    <w:abstractNumId w:val="30"/>
  </w:num>
  <w:num w:numId="106" w16cid:durableId="1455752905">
    <w:abstractNumId w:val="10"/>
  </w:num>
  <w:num w:numId="107" w16cid:durableId="40553887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00942206">
    <w:abstractNumId w:val="98"/>
  </w:num>
  <w:num w:numId="109" w16cid:durableId="1595477831">
    <w:abstractNumId w:val="101"/>
  </w:num>
  <w:num w:numId="110" w16cid:durableId="1296330084">
    <w:abstractNumId w:val="82"/>
  </w:num>
  <w:num w:numId="111" w16cid:durableId="1510947595">
    <w:abstractNumId w:val="79"/>
  </w:num>
  <w:num w:numId="112" w16cid:durableId="2103143386">
    <w:abstractNumId w:val="65"/>
  </w:num>
  <w:num w:numId="113" w16cid:durableId="2122455928">
    <w:abstractNumId w:val="68"/>
  </w:num>
  <w:num w:numId="114" w16cid:durableId="291719426">
    <w:abstractNumId w:val="62"/>
  </w:num>
  <w:num w:numId="115" w16cid:durableId="198049881">
    <w:abstractNumId w:val="0"/>
  </w:num>
  <w:num w:numId="116" w16cid:durableId="285619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91"/>
    <w:rsid w:val="00001538"/>
    <w:rsid w:val="00001B3B"/>
    <w:rsid w:val="000050AF"/>
    <w:rsid w:val="000060EA"/>
    <w:rsid w:val="00014A2C"/>
    <w:rsid w:val="00014AA7"/>
    <w:rsid w:val="00017350"/>
    <w:rsid w:val="00020D02"/>
    <w:rsid w:val="00021153"/>
    <w:rsid w:val="0002375F"/>
    <w:rsid w:val="00024A2B"/>
    <w:rsid w:val="000278EC"/>
    <w:rsid w:val="00031662"/>
    <w:rsid w:val="00040CB1"/>
    <w:rsid w:val="00041CCB"/>
    <w:rsid w:val="000422D5"/>
    <w:rsid w:val="00042455"/>
    <w:rsid w:val="000456C1"/>
    <w:rsid w:val="00047FD4"/>
    <w:rsid w:val="00061054"/>
    <w:rsid w:val="00061AC0"/>
    <w:rsid w:val="00064D43"/>
    <w:rsid w:val="00065108"/>
    <w:rsid w:val="00072893"/>
    <w:rsid w:val="0007403E"/>
    <w:rsid w:val="0007748B"/>
    <w:rsid w:val="000819DA"/>
    <w:rsid w:val="000831DD"/>
    <w:rsid w:val="00083BAA"/>
    <w:rsid w:val="00091996"/>
    <w:rsid w:val="00093DD6"/>
    <w:rsid w:val="00094B1A"/>
    <w:rsid w:val="000A04E8"/>
    <w:rsid w:val="000A15AF"/>
    <w:rsid w:val="000A3632"/>
    <w:rsid w:val="000A3C02"/>
    <w:rsid w:val="000A720A"/>
    <w:rsid w:val="000A7A91"/>
    <w:rsid w:val="000B3E2B"/>
    <w:rsid w:val="000B5760"/>
    <w:rsid w:val="000C0A34"/>
    <w:rsid w:val="000D2872"/>
    <w:rsid w:val="000D4ACE"/>
    <w:rsid w:val="000D58C4"/>
    <w:rsid w:val="000D7E1D"/>
    <w:rsid w:val="000E3960"/>
    <w:rsid w:val="000E436F"/>
    <w:rsid w:val="000E49B0"/>
    <w:rsid w:val="000E4A14"/>
    <w:rsid w:val="000E5858"/>
    <w:rsid w:val="000E595B"/>
    <w:rsid w:val="000E5BB7"/>
    <w:rsid w:val="000F0BE4"/>
    <w:rsid w:val="000F5EB1"/>
    <w:rsid w:val="000F6EB8"/>
    <w:rsid w:val="000F7A96"/>
    <w:rsid w:val="0010624C"/>
    <w:rsid w:val="00106AD0"/>
    <w:rsid w:val="00107355"/>
    <w:rsid w:val="00107E90"/>
    <w:rsid w:val="00110341"/>
    <w:rsid w:val="00110B6B"/>
    <w:rsid w:val="00113635"/>
    <w:rsid w:val="00125BA6"/>
    <w:rsid w:val="0013240C"/>
    <w:rsid w:val="001328C6"/>
    <w:rsid w:val="001334FE"/>
    <w:rsid w:val="00135517"/>
    <w:rsid w:val="00140431"/>
    <w:rsid w:val="001408A8"/>
    <w:rsid w:val="00154E66"/>
    <w:rsid w:val="00156D8D"/>
    <w:rsid w:val="001641DC"/>
    <w:rsid w:val="00165268"/>
    <w:rsid w:val="00165C49"/>
    <w:rsid w:val="00167BAD"/>
    <w:rsid w:val="00170485"/>
    <w:rsid w:val="00177454"/>
    <w:rsid w:val="00180522"/>
    <w:rsid w:val="001842CC"/>
    <w:rsid w:val="00185B2A"/>
    <w:rsid w:val="0018639C"/>
    <w:rsid w:val="00193213"/>
    <w:rsid w:val="0019359F"/>
    <w:rsid w:val="00194929"/>
    <w:rsid w:val="001B2290"/>
    <w:rsid w:val="001B5246"/>
    <w:rsid w:val="001B6390"/>
    <w:rsid w:val="001B706E"/>
    <w:rsid w:val="001B7182"/>
    <w:rsid w:val="001C0026"/>
    <w:rsid w:val="001C2FB0"/>
    <w:rsid w:val="001C371C"/>
    <w:rsid w:val="001C50B9"/>
    <w:rsid w:val="001C67D5"/>
    <w:rsid w:val="001C7D8C"/>
    <w:rsid w:val="001D5AE2"/>
    <w:rsid w:val="001D65EF"/>
    <w:rsid w:val="001D7065"/>
    <w:rsid w:val="001E6C8B"/>
    <w:rsid w:val="001F0FDA"/>
    <w:rsid w:val="001F2C8C"/>
    <w:rsid w:val="001F3E7B"/>
    <w:rsid w:val="001F5A81"/>
    <w:rsid w:val="001F5AFC"/>
    <w:rsid w:val="001F7699"/>
    <w:rsid w:val="00205E8A"/>
    <w:rsid w:val="002141A3"/>
    <w:rsid w:val="00214389"/>
    <w:rsid w:val="002158F8"/>
    <w:rsid w:val="0022058B"/>
    <w:rsid w:val="00224097"/>
    <w:rsid w:val="002270D8"/>
    <w:rsid w:val="002345FE"/>
    <w:rsid w:val="00247CBD"/>
    <w:rsid w:val="00253AC8"/>
    <w:rsid w:val="00253F31"/>
    <w:rsid w:val="00263768"/>
    <w:rsid w:val="00267F94"/>
    <w:rsid w:val="00272A38"/>
    <w:rsid w:val="00276D66"/>
    <w:rsid w:val="002858D1"/>
    <w:rsid w:val="002866F6"/>
    <w:rsid w:val="00287FC2"/>
    <w:rsid w:val="002905ED"/>
    <w:rsid w:val="00294BC1"/>
    <w:rsid w:val="00295C69"/>
    <w:rsid w:val="002A39DE"/>
    <w:rsid w:val="002A58AD"/>
    <w:rsid w:val="002B1AE5"/>
    <w:rsid w:val="002B3A35"/>
    <w:rsid w:val="002B5473"/>
    <w:rsid w:val="002B5A04"/>
    <w:rsid w:val="002B78A0"/>
    <w:rsid w:val="002C383B"/>
    <w:rsid w:val="002C3F87"/>
    <w:rsid w:val="002C7471"/>
    <w:rsid w:val="002D2BBE"/>
    <w:rsid w:val="002D3182"/>
    <w:rsid w:val="002D34F7"/>
    <w:rsid w:val="002D402F"/>
    <w:rsid w:val="002D47C5"/>
    <w:rsid w:val="002D636C"/>
    <w:rsid w:val="002E1D9E"/>
    <w:rsid w:val="002E1E6F"/>
    <w:rsid w:val="002E513E"/>
    <w:rsid w:val="002E56F7"/>
    <w:rsid w:val="002F0185"/>
    <w:rsid w:val="002F02F1"/>
    <w:rsid w:val="003047AA"/>
    <w:rsid w:val="00310548"/>
    <w:rsid w:val="00315365"/>
    <w:rsid w:val="0031566B"/>
    <w:rsid w:val="003220F9"/>
    <w:rsid w:val="00327EB7"/>
    <w:rsid w:val="00332C55"/>
    <w:rsid w:val="003378BA"/>
    <w:rsid w:val="00342FBC"/>
    <w:rsid w:val="00344ED6"/>
    <w:rsid w:val="00350951"/>
    <w:rsid w:val="003520FF"/>
    <w:rsid w:val="00352F3D"/>
    <w:rsid w:val="0035649A"/>
    <w:rsid w:val="00361544"/>
    <w:rsid w:val="00363045"/>
    <w:rsid w:val="0036699C"/>
    <w:rsid w:val="003676AE"/>
    <w:rsid w:val="0037102F"/>
    <w:rsid w:val="003723D4"/>
    <w:rsid w:val="00376F87"/>
    <w:rsid w:val="003804A7"/>
    <w:rsid w:val="003807F4"/>
    <w:rsid w:val="003809F6"/>
    <w:rsid w:val="00380C46"/>
    <w:rsid w:val="00381A97"/>
    <w:rsid w:val="00383146"/>
    <w:rsid w:val="003831F2"/>
    <w:rsid w:val="00384031"/>
    <w:rsid w:val="00384E97"/>
    <w:rsid w:val="003858F8"/>
    <w:rsid w:val="00394496"/>
    <w:rsid w:val="003A031E"/>
    <w:rsid w:val="003A088E"/>
    <w:rsid w:val="003A09EB"/>
    <w:rsid w:val="003A1AA2"/>
    <w:rsid w:val="003A1B64"/>
    <w:rsid w:val="003A23DC"/>
    <w:rsid w:val="003A31F9"/>
    <w:rsid w:val="003A39BA"/>
    <w:rsid w:val="003B06E2"/>
    <w:rsid w:val="003B1BEC"/>
    <w:rsid w:val="003B38E8"/>
    <w:rsid w:val="003B4BAD"/>
    <w:rsid w:val="003B4EA2"/>
    <w:rsid w:val="003C0A40"/>
    <w:rsid w:val="003C6143"/>
    <w:rsid w:val="003D0FC0"/>
    <w:rsid w:val="003D15E0"/>
    <w:rsid w:val="003D2391"/>
    <w:rsid w:val="003D3BB6"/>
    <w:rsid w:val="003D6884"/>
    <w:rsid w:val="003E1F1D"/>
    <w:rsid w:val="003E2453"/>
    <w:rsid w:val="003F0DCA"/>
    <w:rsid w:val="003F1B31"/>
    <w:rsid w:val="003F1E2C"/>
    <w:rsid w:val="003F275B"/>
    <w:rsid w:val="003F6778"/>
    <w:rsid w:val="00401D8A"/>
    <w:rsid w:val="00404290"/>
    <w:rsid w:val="004057C3"/>
    <w:rsid w:val="004063FD"/>
    <w:rsid w:val="004074B3"/>
    <w:rsid w:val="004112A0"/>
    <w:rsid w:val="0041275F"/>
    <w:rsid w:val="004138B2"/>
    <w:rsid w:val="0041390A"/>
    <w:rsid w:val="00414677"/>
    <w:rsid w:val="00417760"/>
    <w:rsid w:val="00421906"/>
    <w:rsid w:val="00423F3E"/>
    <w:rsid w:val="00424A0D"/>
    <w:rsid w:val="00436060"/>
    <w:rsid w:val="00436D8A"/>
    <w:rsid w:val="00437F22"/>
    <w:rsid w:val="0044171F"/>
    <w:rsid w:val="004468D8"/>
    <w:rsid w:val="0045091B"/>
    <w:rsid w:val="00450BAA"/>
    <w:rsid w:val="00451F50"/>
    <w:rsid w:val="004526BF"/>
    <w:rsid w:val="0045326D"/>
    <w:rsid w:val="00453A93"/>
    <w:rsid w:val="00456F98"/>
    <w:rsid w:val="00464FD9"/>
    <w:rsid w:val="0046610F"/>
    <w:rsid w:val="004664C2"/>
    <w:rsid w:val="00467203"/>
    <w:rsid w:val="00472866"/>
    <w:rsid w:val="00474ED0"/>
    <w:rsid w:val="004859A8"/>
    <w:rsid w:val="00485F4B"/>
    <w:rsid w:val="00491861"/>
    <w:rsid w:val="00492A5B"/>
    <w:rsid w:val="00495D1E"/>
    <w:rsid w:val="004A4965"/>
    <w:rsid w:val="004A4C0B"/>
    <w:rsid w:val="004A6D0F"/>
    <w:rsid w:val="004A7A99"/>
    <w:rsid w:val="004B01CA"/>
    <w:rsid w:val="004B0F2F"/>
    <w:rsid w:val="004B1392"/>
    <w:rsid w:val="004B2A65"/>
    <w:rsid w:val="004B36DB"/>
    <w:rsid w:val="004B72A2"/>
    <w:rsid w:val="004C2EDF"/>
    <w:rsid w:val="004C4A43"/>
    <w:rsid w:val="004D2759"/>
    <w:rsid w:val="004D2EFA"/>
    <w:rsid w:val="004D484D"/>
    <w:rsid w:val="004E03F2"/>
    <w:rsid w:val="004E1123"/>
    <w:rsid w:val="004E32D2"/>
    <w:rsid w:val="004F0EBB"/>
    <w:rsid w:val="004F195F"/>
    <w:rsid w:val="004F2564"/>
    <w:rsid w:val="004F2DC5"/>
    <w:rsid w:val="004F3E4A"/>
    <w:rsid w:val="004F5C7E"/>
    <w:rsid w:val="004F7967"/>
    <w:rsid w:val="00500778"/>
    <w:rsid w:val="00505163"/>
    <w:rsid w:val="005129D6"/>
    <w:rsid w:val="005132EA"/>
    <w:rsid w:val="00516DFC"/>
    <w:rsid w:val="005171A1"/>
    <w:rsid w:val="00530E49"/>
    <w:rsid w:val="0053143D"/>
    <w:rsid w:val="00536E6F"/>
    <w:rsid w:val="005401E7"/>
    <w:rsid w:val="00542899"/>
    <w:rsid w:val="0054461D"/>
    <w:rsid w:val="00554DCE"/>
    <w:rsid w:val="00560216"/>
    <w:rsid w:val="00560975"/>
    <w:rsid w:val="005641CB"/>
    <w:rsid w:val="005703A3"/>
    <w:rsid w:val="00570C2F"/>
    <w:rsid w:val="00573CF7"/>
    <w:rsid w:val="0058032A"/>
    <w:rsid w:val="00583790"/>
    <w:rsid w:val="00584530"/>
    <w:rsid w:val="00586C79"/>
    <w:rsid w:val="00592919"/>
    <w:rsid w:val="00592E20"/>
    <w:rsid w:val="00593011"/>
    <w:rsid w:val="005970D9"/>
    <w:rsid w:val="0059766A"/>
    <w:rsid w:val="005A2065"/>
    <w:rsid w:val="005B3B34"/>
    <w:rsid w:val="005B423A"/>
    <w:rsid w:val="005B5BDB"/>
    <w:rsid w:val="005C0768"/>
    <w:rsid w:val="005C08B0"/>
    <w:rsid w:val="005C34ED"/>
    <w:rsid w:val="005C3A4F"/>
    <w:rsid w:val="005C3B39"/>
    <w:rsid w:val="005C5627"/>
    <w:rsid w:val="005D10D7"/>
    <w:rsid w:val="005D226A"/>
    <w:rsid w:val="005D2809"/>
    <w:rsid w:val="005D3A3B"/>
    <w:rsid w:val="005D773A"/>
    <w:rsid w:val="005D7CDD"/>
    <w:rsid w:val="005E280A"/>
    <w:rsid w:val="005E327D"/>
    <w:rsid w:val="005E41AA"/>
    <w:rsid w:val="005F26EE"/>
    <w:rsid w:val="005F5561"/>
    <w:rsid w:val="00606C1D"/>
    <w:rsid w:val="006111DF"/>
    <w:rsid w:val="006128E6"/>
    <w:rsid w:val="00614EB4"/>
    <w:rsid w:val="00616FD8"/>
    <w:rsid w:val="00620F89"/>
    <w:rsid w:val="0062123B"/>
    <w:rsid w:val="00622E8E"/>
    <w:rsid w:val="006245C0"/>
    <w:rsid w:val="0063151D"/>
    <w:rsid w:val="00631885"/>
    <w:rsid w:val="00633390"/>
    <w:rsid w:val="006335D1"/>
    <w:rsid w:val="00634CF7"/>
    <w:rsid w:val="0063509E"/>
    <w:rsid w:val="006371BA"/>
    <w:rsid w:val="00642106"/>
    <w:rsid w:val="00643E28"/>
    <w:rsid w:val="0065221D"/>
    <w:rsid w:val="0065347B"/>
    <w:rsid w:val="00653B61"/>
    <w:rsid w:val="006609F1"/>
    <w:rsid w:val="00661CD7"/>
    <w:rsid w:val="00662D07"/>
    <w:rsid w:val="00663643"/>
    <w:rsid w:val="00665B47"/>
    <w:rsid w:val="00670C88"/>
    <w:rsid w:val="006727CF"/>
    <w:rsid w:val="00673A80"/>
    <w:rsid w:val="00675135"/>
    <w:rsid w:val="00677C36"/>
    <w:rsid w:val="0068131B"/>
    <w:rsid w:val="00684205"/>
    <w:rsid w:val="006945AF"/>
    <w:rsid w:val="00697188"/>
    <w:rsid w:val="006A1464"/>
    <w:rsid w:val="006A5DD0"/>
    <w:rsid w:val="006B21A3"/>
    <w:rsid w:val="006B4285"/>
    <w:rsid w:val="006B43BF"/>
    <w:rsid w:val="006B55AF"/>
    <w:rsid w:val="006B6603"/>
    <w:rsid w:val="006B753F"/>
    <w:rsid w:val="006C00E7"/>
    <w:rsid w:val="006C4AD8"/>
    <w:rsid w:val="006C5AE0"/>
    <w:rsid w:val="006C5C70"/>
    <w:rsid w:val="006C7120"/>
    <w:rsid w:val="006D1B9A"/>
    <w:rsid w:val="006D22D9"/>
    <w:rsid w:val="006D4475"/>
    <w:rsid w:val="006E0D85"/>
    <w:rsid w:val="006E2B0C"/>
    <w:rsid w:val="006E2D99"/>
    <w:rsid w:val="006E3B8C"/>
    <w:rsid w:val="006E5B00"/>
    <w:rsid w:val="006E61BA"/>
    <w:rsid w:val="006E7760"/>
    <w:rsid w:val="006E77B4"/>
    <w:rsid w:val="006F4AED"/>
    <w:rsid w:val="006F6C22"/>
    <w:rsid w:val="007017C8"/>
    <w:rsid w:val="00702EEA"/>
    <w:rsid w:val="00705108"/>
    <w:rsid w:val="0071037A"/>
    <w:rsid w:val="0071535E"/>
    <w:rsid w:val="00716779"/>
    <w:rsid w:val="00716F18"/>
    <w:rsid w:val="00724F8E"/>
    <w:rsid w:val="0072521A"/>
    <w:rsid w:val="00726CB8"/>
    <w:rsid w:val="00726F34"/>
    <w:rsid w:val="00727702"/>
    <w:rsid w:val="007303AB"/>
    <w:rsid w:val="00730559"/>
    <w:rsid w:val="00733A9D"/>
    <w:rsid w:val="00734956"/>
    <w:rsid w:val="007352AD"/>
    <w:rsid w:val="007366DA"/>
    <w:rsid w:val="00737EF0"/>
    <w:rsid w:val="00743A64"/>
    <w:rsid w:val="00744982"/>
    <w:rsid w:val="0074707D"/>
    <w:rsid w:val="00747512"/>
    <w:rsid w:val="007478DA"/>
    <w:rsid w:val="00750DFC"/>
    <w:rsid w:val="00751E72"/>
    <w:rsid w:val="00754994"/>
    <w:rsid w:val="007565B5"/>
    <w:rsid w:val="00756F80"/>
    <w:rsid w:val="00757E5A"/>
    <w:rsid w:val="00760770"/>
    <w:rsid w:val="00760EAA"/>
    <w:rsid w:val="00761B31"/>
    <w:rsid w:val="00762C41"/>
    <w:rsid w:val="0076629F"/>
    <w:rsid w:val="0076634D"/>
    <w:rsid w:val="0076661A"/>
    <w:rsid w:val="00772E76"/>
    <w:rsid w:val="00772F4D"/>
    <w:rsid w:val="00774005"/>
    <w:rsid w:val="0078223F"/>
    <w:rsid w:val="00782CFF"/>
    <w:rsid w:val="00785166"/>
    <w:rsid w:val="0078706C"/>
    <w:rsid w:val="00787DFC"/>
    <w:rsid w:val="00790F57"/>
    <w:rsid w:val="00796DD6"/>
    <w:rsid w:val="007A2655"/>
    <w:rsid w:val="007A2E1D"/>
    <w:rsid w:val="007A35EC"/>
    <w:rsid w:val="007A502A"/>
    <w:rsid w:val="007B2592"/>
    <w:rsid w:val="007B2EE8"/>
    <w:rsid w:val="007B4D90"/>
    <w:rsid w:val="007B7CEF"/>
    <w:rsid w:val="007C56C1"/>
    <w:rsid w:val="007C7C05"/>
    <w:rsid w:val="007D4C95"/>
    <w:rsid w:val="007E194C"/>
    <w:rsid w:val="007E3F28"/>
    <w:rsid w:val="007E6894"/>
    <w:rsid w:val="007F1073"/>
    <w:rsid w:val="007F147D"/>
    <w:rsid w:val="007F2AF8"/>
    <w:rsid w:val="007F3254"/>
    <w:rsid w:val="00800984"/>
    <w:rsid w:val="00805E35"/>
    <w:rsid w:val="00806527"/>
    <w:rsid w:val="008074E7"/>
    <w:rsid w:val="00810E0C"/>
    <w:rsid w:val="0081114D"/>
    <w:rsid w:val="00811DEA"/>
    <w:rsid w:val="00820DAE"/>
    <w:rsid w:val="00821570"/>
    <w:rsid w:val="008216F5"/>
    <w:rsid w:val="00822D9C"/>
    <w:rsid w:val="00823402"/>
    <w:rsid w:val="00823454"/>
    <w:rsid w:val="0083194F"/>
    <w:rsid w:val="00836968"/>
    <w:rsid w:val="0083724C"/>
    <w:rsid w:val="008375D4"/>
    <w:rsid w:val="00841ECE"/>
    <w:rsid w:val="00843191"/>
    <w:rsid w:val="00844651"/>
    <w:rsid w:val="00846687"/>
    <w:rsid w:val="00847FCE"/>
    <w:rsid w:val="00852134"/>
    <w:rsid w:val="00852BB2"/>
    <w:rsid w:val="00853075"/>
    <w:rsid w:val="008534F1"/>
    <w:rsid w:val="00854752"/>
    <w:rsid w:val="00863CA6"/>
    <w:rsid w:val="00866545"/>
    <w:rsid w:val="00867675"/>
    <w:rsid w:val="0087074C"/>
    <w:rsid w:val="00875EE7"/>
    <w:rsid w:val="00892B1A"/>
    <w:rsid w:val="00892C3C"/>
    <w:rsid w:val="008A1E8C"/>
    <w:rsid w:val="008A1ED8"/>
    <w:rsid w:val="008A3AE2"/>
    <w:rsid w:val="008A54D3"/>
    <w:rsid w:val="008A5754"/>
    <w:rsid w:val="008A621F"/>
    <w:rsid w:val="008B0B0D"/>
    <w:rsid w:val="008B3708"/>
    <w:rsid w:val="008B75E5"/>
    <w:rsid w:val="008B7742"/>
    <w:rsid w:val="008C020D"/>
    <w:rsid w:val="008C0FBF"/>
    <w:rsid w:val="008C3D0F"/>
    <w:rsid w:val="008D07D1"/>
    <w:rsid w:val="008D300C"/>
    <w:rsid w:val="008D5AF2"/>
    <w:rsid w:val="008E2BCE"/>
    <w:rsid w:val="008E7804"/>
    <w:rsid w:val="008F07C6"/>
    <w:rsid w:val="008F424C"/>
    <w:rsid w:val="009003A9"/>
    <w:rsid w:val="009003B5"/>
    <w:rsid w:val="00900760"/>
    <w:rsid w:val="009008DA"/>
    <w:rsid w:val="00900EC0"/>
    <w:rsid w:val="00910506"/>
    <w:rsid w:val="00914FE2"/>
    <w:rsid w:val="00915B8C"/>
    <w:rsid w:val="00927F15"/>
    <w:rsid w:val="00927F90"/>
    <w:rsid w:val="009320DE"/>
    <w:rsid w:val="00936758"/>
    <w:rsid w:val="009425CD"/>
    <w:rsid w:val="009463D0"/>
    <w:rsid w:val="00951EFE"/>
    <w:rsid w:val="00952C1A"/>
    <w:rsid w:val="00954D5B"/>
    <w:rsid w:val="009552DD"/>
    <w:rsid w:val="00956C1B"/>
    <w:rsid w:val="00957B1A"/>
    <w:rsid w:val="00961DD4"/>
    <w:rsid w:val="00963CAE"/>
    <w:rsid w:val="0096600A"/>
    <w:rsid w:val="0096639D"/>
    <w:rsid w:val="00967528"/>
    <w:rsid w:val="00967608"/>
    <w:rsid w:val="00971D3B"/>
    <w:rsid w:val="00972091"/>
    <w:rsid w:val="009729FC"/>
    <w:rsid w:val="009822CE"/>
    <w:rsid w:val="00985431"/>
    <w:rsid w:val="00991CD9"/>
    <w:rsid w:val="00994577"/>
    <w:rsid w:val="009A5EA6"/>
    <w:rsid w:val="009A78D7"/>
    <w:rsid w:val="009B3D58"/>
    <w:rsid w:val="009B51C8"/>
    <w:rsid w:val="009B7B0C"/>
    <w:rsid w:val="009B7B7A"/>
    <w:rsid w:val="009C2165"/>
    <w:rsid w:val="009C2D6F"/>
    <w:rsid w:val="009C4957"/>
    <w:rsid w:val="009C6A6F"/>
    <w:rsid w:val="009D0534"/>
    <w:rsid w:val="009D0F16"/>
    <w:rsid w:val="009D247B"/>
    <w:rsid w:val="009D51B4"/>
    <w:rsid w:val="009D5D7A"/>
    <w:rsid w:val="009D637C"/>
    <w:rsid w:val="009E3FD4"/>
    <w:rsid w:val="009E5972"/>
    <w:rsid w:val="009E620C"/>
    <w:rsid w:val="009F1A5F"/>
    <w:rsid w:val="009F22A2"/>
    <w:rsid w:val="009F3D25"/>
    <w:rsid w:val="009F632E"/>
    <w:rsid w:val="009F64F0"/>
    <w:rsid w:val="00A00515"/>
    <w:rsid w:val="00A02C02"/>
    <w:rsid w:val="00A0602C"/>
    <w:rsid w:val="00A10BD8"/>
    <w:rsid w:val="00A1280F"/>
    <w:rsid w:val="00A15622"/>
    <w:rsid w:val="00A1798B"/>
    <w:rsid w:val="00A23002"/>
    <w:rsid w:val="00A23E14"/>
    <w:rsid w:val="00A241F1"/>
    <w:rsid w:val="00A25F60"/>
    <w:rsid w:val="00A32814"/>
    <w:rsid w:val="00A3321B"/>
    <w:rsid w:val="00A34C96"/>
    <w:rsid w:val="00A37EB4"/>
    <w:rsid w:val="00A409D7"/>
    <w:rsid w:val="00A52F61"/>
    <w:rsid w:val="00A54406"/>
    <w:rsid w:val="00A54C07"/>
    <w:rsid w:val="00A55266"/>
    <w:rsid w:val="00A56D95"/>
    <w:rsid w:val="00A57C7F"/>
    <w:rsid w:val="00A57CFA"/>
    <w:rsid w:val="00A630C6"/>
    <w:rsid w:val="00A63113"/>
    <w:rsid w:val="00A64B5E"/>
    <w:rsid w:val="00A67839"/>
    <w:rsid w:val="00A71134"/>
    <w:rsid w:val="00A735E6"/>
    <w:rsid w:val="00A7441E"/>
    <w:rsid w:val="00A762D7"/>
    <w:rsid w:val="00A7657F"/>
    <w:rsid w:val="00A81BE7"/>
    <w:rsid w:val="00A81DE9"/>
    <w:rsid w:val="00A83778"/>
    <w:rsid w:val="00A8570E"/>
    <w:rsid w:val="00A86C91"/>
    <w:rsid w:val="00A872AF"/>
    <w:rsid w:val="00A92EE7"/>
    <w:rsid w:val="00A93A75"/>
    <w:rsid w:val="00AA0024"/>
    <w:rsid w:val="00AA235A"/>
    <w:rsid w:val="00AA23E6"/>
    <w:rsid w:val="00AA4CAC"/>
    <w:rsid w:val="00AB0436"/>
    <w:rsid w:val="00AB65D2"/>
    <w:rsid w:val="00AC07C3"/>
    <w:rsid w:val="00AC1F0D"/>
    <w:rsid w:val="00AC2749"/>
    <w:rsid w:val="00AC285F"/>
    <w:rsid w:val="00AC5BDB"/>
    <w:rsid w:val="00AC6539"/>
    <w:rsid w:val="00AD1488"/>
    <w:rsid w:val="00AD1938"/>
    <w:rsid w:val="00AD3C0A"/>
    <w:rsid w:val="00AE45BC"/>
    <w:rsid w:val="00AE67DE"/>
    <w:rsid w:val="00AF2237"/>
    <w:rsid w:val="00AF291A"/>
    <w:rsid w:val="00AF48C4"/>
    <w:rsid w:val="00B01BB1"/>
    <w:rsid w:val="00B0439C"/>
    <w:rsid w:val="00B100F8"/>
    <w:rsid w:val="00B10A6F"/>
    <w:rsid w:val="00B117BC"/>
    <w:rsid w:val="00B122BD"/>
    <w:rsid w:val="00B12E23"/>
    <w:rsid w:val="00B21523"/>
    <w:rsid w:val="00B237E0"/>
    <w:rsid w:val="00B239E7"/>
    <w:rsid w:val="00B24088"/>
    <w:rsid w:val="00B3212F"/>
    <w:rsid w:val="00B336E9"/>
    <w:rsid w:val="00B42880"/>
    <w:rsid w:val="00B434B7"/>
    <w:rsid w:val="00B45E94"/>
    <w:rsid w:val="00B45FCE"/>
    <w:rsid w:val="00B462B4"/>
    <w:rsid w:val="00B53796"/>
    <w:rsid w:val="00B542A3"/>
    <w:rsid w:val="00B54F4C"/>
    <w:rsid w:val="00B624CD"/>
    <w:rsid w:val="00B644EC"/>
    <w:rsid w:val="00B64E08"/>
    <w:rsid w:val="00B67168"/>
    <w:rsid w:val="00B6738C"/>
    <w:rsid w:val="00B7095C"/>
    <w:rsid w:val="00B70EE0"/>
    <w:rsid w:val="00B727DF"/>
    <w:rsid w:val="00B72E68"/>
    <w:rsid w:val="00B770A9"/>
    <w:rsid w:val="00B82B8F"/>
    <w:rsid w:val="00B87409"/>
    <w:rsid w:val="00B87508"/>
    <w:rsid w:val="00B90590"/>
    <w:rsid w:val="00B92E57"/>
    <w:rsid w:val="00B92F71"/>
    <w:rsid w:val="00B94946"/>
    <w:rsid w:val="00BA0293"/>
    <w:rsid w:val="00BA1B7E"/>
    <w:rsid w:val="00BA4660"/>
    <w:rsid w:val="00BA6DC3"/>
    <w:rsid w:val="00BB2C78"/>
    <w:rsid w:val="00BB3538"/>
    <w:rsid w:val="00BB3B44"/>
    <w:rsid w:val="00BC3870"/>
    <w:rsid w:val="00BD0004"/>
    <w:rsid w:val="00BD62A8"/>
    <w:rsid w:val="00BE0DEA"/>
    <w:rsid w:val="00BE33E6"/>
    <w:rsid w:val="00BE6561"/>
    <w:rsid w:val="00BF19F8"/>
    <w:rsid w:val="00BF3DDF"/>
    <w:rsid w:val="00BF6D61"/>
    <w:rsid w:val="00C00B1C"/>
    <w:rsid w:val="00C00D15"/>
    <w:rsid w:val="00C01A69"/>
    <w:rsid w:val="00C029AC"/>
    <w:rsid w:val="00C02BBA"/>
    <w:rsid w:val="00C07854"/>
    <w:rsid w:val="00C07B99"/>
    <w:rsid w:val="00C304A4"/>
    <w:rsid w:val="00C3066A"/>
    <w:rsid w:val="00C314FD"/>
    <w:rsid w:val="00C3202F"/>
    <w:rsid w:val="00C33E10"/>
    <w:rsid w:val="00C358A7"/>
    <w:rsid w:val="00C35912"/>
    <w:rsid w:val="00C3619D"/>
    <w:rsid w:val="00C53053"/>
    <w:rsid w:val="00C533CE"/>
    <w:rsid w:val="00C5450D"/>
    <w:rsid w:val="00C55BA1"/>
    <w:rsid w:val="00C62FAD"/>
    <w:rsid w:val="00C63381"/>
    <w:rsid w:val="00C63A6F"/>
    <w:rsid w:val="00C738C2"/>
    <w:rsid w:val="00C76D3A"/>
    <w:rsid w:val="00C80533"/>
    <w:rsid w:val="00C828BB"/>
    <w:rsid w:val="00C83781"/>
    <w:rsid w:val="00C83849"/>
    <w:rsid w:val="00C84635"/>
    <w:rsid w:val="00C85042"/>
    <w:rsid w:val="00C86604"/>
    <w:rsid w:val="00C86FEB"/>
    <w:rsid w:val="00C918D8"/>
    <w:rsid w:val="00C94573"/>
    <w:rsid w:val="00C94F15"/>
    <w:rsid w:val="00C95B12"/>
    <w:rsid w:val="00C97905"/>
    <w:rsid w:val="00CA0DBD"/>
    <w:rsid w:val="00CA4CC9"/>
    <w:rsid w:val="00CA6D19"/>
    <w:rsid w:val="00CA7679"/>
    <w:rsid w:val="00CA7695"/>
    <w:rsid w:val="00CB0710"/>
    <w:rsid w:val="00CB09A7"/>
    <w:rsid w:val="00CB0FDC"/>
    <w:rsid w:val="00CB1D07"/>
    <w:rsid w:val="00CB3212"/>
    <w:rsid w:val="00CB47C5"/>
    <w:rsid w:val="00CC0688"/>
    <w:rsid w:val="00CC2DF4"/>
    <w:rsid w:val="00CC3FAB"/>
    <w:rsid w:val="00CC47E1"/>
    <w:rsid w:val="00CC57F8"/>
    <w:rsid w:val="00CC6762"/>
    <w:rsid w:val="00CC6CA5"/>
    <w:rsid w:val="00CD16FF"/>
    <w:rsid w:val="00CD4961"/>
    <w:rsid w:val="00CD552D"/>
    <w:rsid w:val="00CE0230"/>
    <w:rsid w:val="00CE1358"/>
    <w:rsid w:val="00CE7E7A"/>
    <w:rsid w:val="00CF2119"/>
    <w:rsid w:val="00CF57DA"/>
    <w:rsid w:val="00D0455A"/>
    <w:rsid w:val="00D10647"/>
    <w:rsid w:val="00D15067"/>
    <w:rsid w:val="00D16604"/>
    <w:rsid w:val="00D20F89"/>
    <w:rsid w:val="00D2102E"/>
    <w:rsid w:val="00D312A1"/>
    <w:rsid w:val="00D3293A"/>
    <w:rsid w:val="00D34DC7"/>
    <w:rsid w:val="00D356B2"/>
    <w:rsid w:val="00D377B6"/>
    <w:rsid w:val="00D44C07"/>
    <w:rsid w:val="00D5694E"/>
    <w:rsid w:val="00D56F41"/>
    <w:rsid w:val="00D57B90"/>
    <w:rsid w:val="00D60F94"/>
    <w:rsid w:val="00D63C9E"/>
    <w:rsid w:val="00D64BB7"/>
    <w:rsid w:val="00D65A89"/>
    <w:rsid w:val="00D66202"/>
    <w:rsid w:val="00D72BB0"/>
    <w:rsid w:val="00D72D99"/>
    <w:rsid w:val="00D7737D"/>
    <w:rsid w:val="00D81098"/>
    <w:rsid w:val="00D81174"/>
    <w:rsid w:val="00D82033"/>
    <w:rsid w:val="00D82140"/>
    <w:rsid w:val="00D84604"/>
    <w:rsid w:val="00D92DB6"/>
    <w:rsid w:val="00D949B4"/>
    <w:rsid w:val="00D95177"/>
    <w:rsid w:val="00D956DC"/>
    <w:rsid w:val="00D95959"/>
    <w:rsid w:val="00D97B08"/>
    <w:rsid w:val="00DA4954"/>
    <w:rsid w:val="00DA4C2C"/>
    <w:rsid w:val="00DA500F"/>
    <w:rsid w:val="00DA5069"/>
    <w:rsid w:val="00DA53A6"/>
    <w:rsid w:val="00DA6845"/>
    <w:rsid w:val="00DB3535"/>
    <w:rsid w:val="00DB4236"/>
    <w:rsid w:val="00DB63DE"/>
    <w:rsid w:val="00DB7F48"/>
    <w:rsid w:val="00DC0038"/>
    <w:rsid w:val="00DC2A96"/>
    <w:rsid w:val="00DC705A"/>
    <w:rsid w:val="00DC7211"/>
    <w:rsid w:val="00DC74CA"/>
    <w:rsid w:val="00DC7931"/>
    <w:rsid w:val="00DC7984"/>
    <w:rsid w:val="00DC7BF7"/>
    <w:rsid w:val="00DC7CF4"/>
    <w:rsid w:val="00DD3B15"/>
    <w:rsid w:val="00DD3B91"/>
    <w:rsid w:val="00DD4435"/>
    <w:rsid w:val="00DE06D3"/>
    <w:rsid w:val="00DE1E72"/>
    <w:rsid w:val="00DE67C1"/>
    <w:rsid w:val="00DF1C6E"/>
    <w:rsid w:val="00DF2555"/>
    <w:rsid w:val="00DF27EE"/>
    <w:rsid w:val="00DF397E"/>
    <w:rsid w:val="00DF4891"/>
    <w:rsid w:val="00DF6513"/>
    <w:rsid w:val="00E01AA4"/>
    <w:rsid w:val="00E01B16"/>
    <w:rsid w:val="00E01C88"/>
    <w:rsid w:val="00E04533"/>
    <w:rsid w:val="00E117A1"/>
    <w:rsid w:val="00E13C64"/>
    <w:rsid w:val="00E20EDA"/>
    <w:rsid w:val="00E221DC"/>
    <w:rsid w:val="00E26CEC"/>
    <w:rsid w:val="00E35168"/>
    <w:rsid w:val="00E36436"/>
    <w:rsid w:val="00E4034B"/>
    <w:rsid w:val="00E40585"/>
    <w:rsid w:val="00E45697"/>
    <w:rsid w:val="00E47259"/>
    <w:rsid w:val="00E50553"/>
    <w:rsid w:val="00E51438"/>
    <w:rsid w:val="00E51B50"/>
    <w:rsid w:val="00E53A44"/>
    <w:rsid w:val="00E53B03"/>
    <w:rsid w:val="00E55D23"/>
    <w:rsid w:val="00E60994"/>
    <w:rsid w:val="00E64706"/>
    <w:rsid w:val="00E667C6"/>
    <w:rsid w:val="00E72B3A"/>
    <w:rsid w:val="00E73B8B"/>
    <w:rsid w:val="00E74D78"/>
    <w:rsid w:val="00E75CD2"/>
    <w:rsid w:val="00E77417"/>
    <w:rsid w:val="00E80D23"/>
    <w:rsid w:val="00E80EEE"/>
    <w:rsid w:val="00E829B1"/>
    <w:rsid w:val="00E82B49"/>
    <w:rsid w:val="00E830D6"/>
    <w:rsid w:val="00E83985"/>
    <w:rsid w:val="00E8545C"/>
    <w:rsid w:val="00E85D9E"/>
    <w:rsid w:val="00E865A4"/>
    <w:rsid w:val="00E904F7"/>
    <w:rsid w:val="00E934F6"/>
    <w:rsid w:val="00E94591"/>
    <w:rsid w:val="00EA1C02"/>
    <w:rsid w:val="00EA6DFA"/>
    <w:rsid w:val="00EB1D45"/>
    <w:rsid w:val="00EB4EDB"/>
    <w:rsid w:val="00EB57B3"/>
    <w:rsid w:val="00EB6FCD"/>
    <w:rsid w:val="00EC0A91"/>
    <w:rsid w:val="00EC6F20"/>
    <w:rsid w:val="00ED3E74"/>
    <w:rsid w:val="00ED55E6"/>
    <w:rsid w:val="00ED5A1F"/>
    <w:rsid w:val="00EE1266"/>
    <w:rsid w:val="00EE3B7F"/>
    <w:rsid w:val="00EF2AF1"/>
    <w:rsid w:val="00F0155E"/>
    <w:rsid w:val="00F02402"/>
    <w:rsid w:val="00F05BCF"/>
    <w:rsid w:val="00F067F0"/>
    <w:rsid w:val="00F0721C"/>
    <w:rsid w:val="00F07604"/>
    <w:rsid w:val="00F11E4F"/>
    <w:rsid w:val="00F159AD"/>
    <w:rsid w:val="00F17180"/>
    <w:rsid w:val="00F230C1"/>
    <w:rsid w:val="00F230F5"/>
    <w:rsid w:val="00F24750"/>
    <w:rsid w:val="00F26278"/>
    <w:rsid w:val="00F323FE"/>
    <w:rsid w:val="00F35126"/>
    <w:rsid w:val="00F37831"/>
    <w:rsid w:val="00F42C9B"/>
    <w:rsid w:val="00F43A77"/>
    <w:rsid w:val="00F44C26"/>
    <w:rsid w:val="00F46324"/>
    <w:rsid w:val="00F46FC6"/>
    <w:rsid w:val="00F47340"/>
    <w:rsid w:val="00F51041"/>
    <w:rsid w:val="00F516CB"/>
    <w:rsid w:val="00F55E63"/>
    <w:rsid w:val="00F563E4"/>
    <w:rsid w:val="00F6497B"/>
    <w:rsid w:val="00F65236"/>
    <w:rsid w:val="00F72B81"/>
    <w:rsid w:val="00F735AA"/>
    <w:rsid w:val="00F7670F"/>
    <w:rsid w:val="00F83545"/>
    <w:rsid w:val="00F8655C"/>
    <w:rsid w:val="00F91166"/>
    <w:rsid w:val="00F9133F"/>
    <w:rsid w:val="00F915E6"/>
    <w:rsid w:val="00F91E0A"/>
    <w:rsid w:val="00F93869"/>
    <w:rsid w:val="00F94CDC"/>
    <w:rsid w:val="00F9527E"/>
    <w:rsid w:val="00FA52A7"/>
    <w:rsid w:val="00FA65DB"/>
    <w:rsid w:val="00FA779E"/>
    <w:rsid w:val="00FB3587"/>
    <w:rsid w:val="00FC1CAD"/>
    <w:rsid w:val="00FC2C37"/>
    <w:rsid w:val="00FC3045"/>
    <w:rsid w:val="00FC3E86"/>
    <w:rsid w:val="00FC4C69"/>
    <w:rsid w:val="00FC73BA"/>
    <w:rsid w:val="00FD046E"/>
    <w:rsid w:val="00FD272C"/>
    <w:rsid w:val="00FD3982"/>
    <w:rsid w:val="00FD45CD"/>
    <w:rsid w:val="00FD690A"/>
    <w:rsid w:val="00FD6CF9"/>
    <w:rsid w:val="00FE3320"/>
    <w:rsid w:val="00FE3407"/>
    <w:rsid w:val="00FE3B29"/>
    <w:rsid w:val="00FE528F"/>
    <w:rsid w:val="00FE5C93"/>
    <w:rsid w:val="00FE7A8A"/>
    <w:rsid w:val="00FE7FDB"/>
    <w:rsid w:val="00FF41D7"/>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1A32B"/>
  <w15:docId w15:val="{B04F46BC-215F-4295-A6B9-DCF24E5A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A91"/>
  </w:style>
  <w:style w:type="paragraph" w:styleId="Heading10">
    <w:name w:val="heading 1"/>
    <w:basedOn w:val="Normal"/>
    <w:link w:val="Heading1Char"/>
    <w:uiPriority w:val="1"/>
    <w:qFormat/>
    <w:rsid w:val="001C50B9"/>
    <w:pPr>
      <w:widowControl w:val="0"/>
      <w:autoSpaceDE w:val="0"/>
      <w:autoSpaceDN w:val="0"/>
      <w:spacing w:after="0" w:line="240" w:lineRule="auto"/>
      <w:ind w:left="100"/>
      <w:outlineLvl w:val="0"/>
    </w:pPr>
    <w:rPr>
      <w:rFonts w:ascii="Times New Roman" w:eastAsia="Times New Roman" w:hAnsi="Times New Roman" w:cs="Times New Roman"/>
      <w:b/>
      <w:bCs/>
      <w:sz w:val="24"/>
      <w:szCs w:val="24"/>
      <w:lang w:val="en-US"/>
    </w:rPr>
  </w:style>
  <w:style w:type="paragraph" w:styleId="Heading20">
    <w:name w:val="heading 2"/>
    <w:basedOn w:val="Normal"/>
    <w:next w:val="Normal"/>
    <w:link w:val="Heading2Char"/>
    <w:uiPriority w:val="9"/>
    <w:semiHidden/>
    <w:unhideWhenUsed/>
    <w:qFormat/>
    <w:rsid w:val="000610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E77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4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591"/>
    <w:rPr>
      <w:rFonts w:ascii="Tahoma" w:hAnsi="Tahoma" w:cs="Tahoma"/>
      <w:sz w:val="16"/>
      <w:szCs w:val="16"/>
    </w:rPr>
  </w:style>
  <w:style w:type="paragraph" w:styleId="ListParagraph">
    <w:name w:val="List Paragraph"/>
    <w:aliases w:val="Colorful List - Accent 11,Equations,List Paragraph 1,List Paragraph Inventariasi,sub 1,Colorful List - Accent 111,1List N,Body of text+1,Body of text+2,Body of text+3,List Paragraph11,UGEX'Z,Daftar Pustaka,List Paragraph1,Body of text"/>
    <w:basedOn w:val="Normal"/>
    <w:link w:val="ListParagraphChar"/>
    <w:uiPriority w:val="34"/>
    <w:qFormat/>
    <w:rsid w:val="00E94591"/>
    <w:pPr>
      <w:ind w:left="720"/>
      <w:contextualSpacing/>
    </w:pPr>
  </w:style>
  <w:style w:type="table" w:styleId="TableGrid">
    <w:name w:val="Table Grid"/>
    <w:basedOn w:val="TableNormal"/>
    <w:uiPriority w:val="39"/>
    <w:rsid w:val="00E9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E830D6"/>
  </w:style>
  <w:style w:type="character" w:styleId="Hyperlink">
    <w:name w:val="Hyperlink"/>
    <w:basedOn w:val="DefaultParagraphFont"/>
    <w:uiPriority w:val="99"/>
    <w:unhideWhenUsed/>
    <w:qFormat/>
    <w:rsid w:val="00E830D6"/>
    <w:rPr>
      <w:color w:val="0000FF" w:themeColor="hyperlink"/>
      <w:u w:val="single"/>
    </w:rPr>
  </w:style>
  <w:style w:type="table" w:customStyle="1" w:styleId="TableGrid1">
    <w:name w:val="Table Grid1"/>
    <w:basedOn w:val="TableNormal"/>
    <w:next w:val="TableGrid"/>
    <w:uiPriority w:val="59"/>
    <w:qFormat/>
    <w:rsid w:val="00FA65DB"/>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4C69"/>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A1B7E"/>
    <w:pPr>
      <w:widowControl w:val="0"/>
      <w:autoSpaceDE w:val="0"/>
      <w:autoSpaceDN w:val="0"/>
      <w:spacing w:after="0" w:line="240" w:lineRule="auto"/>
    </w:pPr>
    <w:rPr>
      <w:rFonts w:ascii="Trebuchet MS" w:eastAsia="Trebuchet MS" w:hAnsi="Trebuchet MS" w:cs="Trebuchet MS"/>
      <w:lang w:val="id"/>
    </w:rPr>
  </w:style>
  <w:style w:type="character" w:customStyle="1" w:styleId="BodyTextChar">
    <w:name w:val="Body Text Char"/>
    <w:basedOn w:val="DefaultParagraphFont"/>
    <w:link w:val="BodyText"/>
    <w:uiPriority w:val="1"/>
    <w:rsid w:val="00BA1B7E"/>
    <w:rPr>
      <w:rFonts w:ascii="Trebuchet MS" w:eastAsia="Trebuchet MS" w:hAnsi="Trebuchet MS" w:cs="Trebuchet MS"/>
      <w:lang w:val="id"/>
    </w:rPr>
  </w:style>
  <w:style w:type="table" w:customStyle="1" w:styleId="TableGrid3">
    <w:name w:val="Table Grid3"/>
    <w:basedOn w:val="TableNormal"/>
    <w:next w:val="TableGrid"/>
    <w:uiPriority w:val="39"/>
    <w:rsid w:val="000B3E2B"/>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0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37A"/>
  </w:style>
  <w:style w:type="paragraph" w:styleId="Footer">
    <w:name w:val="footer"/>
    <w:basedOn w:val="Normal"/>
    <w:link w:val="FooterChar"/>
    <w:uiPriority w:val="99"/>
    <w:unhideWhenUsed/>
    <w:rsid w:val="00710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37A"/>
  </w:style>
  <w:style w:type="paragraph" w:customStyle="1" w:styleId="Default">
    <w:name w:val="Default"/>
    <w:rsid w:val="008A5754"/>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1Char">
    <w:name w:val="Heading 1 Char"/>
    <w:basedOn w:val="DefaultParagraphFont"/>
    <w:link w:val="Heading10"/>
    <w:uiPriority w:val="1"/>
    <w:rsid w:val="001C50B9"/>
    <w:rPr>
      <w:rFonts w:ascii="Times New Roman" w:eastAsia="Times New Roman" w:hAnsi="Times New Roman" w:cs="Times New Roman"/>
      <w:b/>
      <w:bCs/>
      <w:sz w:val="24"/>
      <w:szCs w:val="24"/>
      <w:lang w:val="en-US"/>
    </w:rPr>
  </w:style>
  <w:style w:type="character" w:styleId="UnresolvedMention">
    <w:name w:val="Unresolved Mention"/>
    <w:basedOn w:val="DefaultParagraphFont"/>
    <w:uiPriority w:val="99"/>
    <w:semiHidden/>
    <w:unhideWhenUsed/>
    <w:rsid w:val="00FD046E"/>
    <w:rPr>
      <w:color w:val="605E5C"/>
      <w:shd w:val="clear" w:color="auto" w:fill="E1DFDD"/>
    </w:rPr>
  </w:style>
  <w:style w:type="paragraph" w:customStyle="1" w:styleId="TableParagraph">
    <w:name w:val="Table Paragraph"/>
    <w:basedOn w:val="Normal"/>
    <w:uiPriority w:val="1"/>
    <w:qFormat/>
    <w:rsid w:val="00EC0A91"/>
    <w:pPr>
      <w:widowControl w:val="0"/>
      <w:autoSpaceDE w:val="0"/>
      <w:autoSpaceDN w:val="0"/>
      <w:spacing w:before="1" w:after="0" w:line="240" w:lineRule="auto"/>
      <w:jc w:val="center"/>
    </w:pPr>
    <w:rPr>
      <w:rFonts w:ascii="Palatino Linotype" w:eastAsia="Palatino Linotype" w:hAnsi="Palatino Linotype" w:cs="Palatino Linotype"/>
      <w:lang w:val="en-US"/>
    </w:rPr>
  </w:style>
  <w:style w:type="character" w:customStyle="1" w:styleId="Heading3Char">
    <w:name w:val="Heading 3 Char"/>
    <w:basedOn w:val="DefaultParagraphFont"/>
    <w:link w:val="Heading3"/>
    <w:uiPriority w:val="9"/>
    <w:semiHidden/>
    <w:rsid w:val="006E7760"/>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DA53A6"/>
    <w:pPr>
      <w:spacing w:line="240" w:lineRule="auto"/>
    </w:pPr>
    <w:rPr>
      <w:rFonts w:ascii="Calibri" w:eastAsia="Calibri" w:hAnsi="Calibri" w:cs="Calibri"/>
      <w:i/>
      <w:iCs/>
      <w:color w:val="1F497D" w:themeColor="text2"/>
      <w:sz w:val="18"/>
      <w:szCs w:val="18"/>
      <w:lang w:val="en-ID" w:eastAsia="en-ID"/>
    </w:rPr>
  </w:style>
  <w:style w:type="table" w:styleId="PlainTable2">
    <w:name w:val="Plain Table 2"/>
    <w:basedOn w:val="TableNormal"/>
    <w:uiPriority w:val="42"/>
    <w:rsid w:val="00DA53A6"/>
    <w:pPr>
      <w:spacing w:after="0" w:line="240" w:lineRule="auto"/>
    </w:pPr>
    <w:rPr>
      <w:rFonts w:ascii="Calibri" w:eastAsia="Calibri" w:hAnsi="Calibri" w:cs="Calibri"/>
      <w:lang w:val="en-ID"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Colorful List - Accent 11 Char,Equations Char,List Paragraph 1 Char,List Paragraph Inventariasi Char,sub 1 Char,Colorful List - Accent 111 Char,1List N Char,Body of text+1 Char,Body of text+2 Char,Body of text+3 Char,UGEX'Z Char"/>
    <w:basedOn w:val="DefaultParagraphFont"/>
    <w:link w:val="ListParagraph"/>
    <w:uiPriority w:val="34"/>
    <w:qFormat/>
    <w:rsid w:val="004E1123"/>
  </w:style>
  <w:style w:type="paragraph" w:styleId="NormalWeb">
    <w:name w:val="Normal (Web)"/>
    <w:basedOn w:val="Normal"/>
    <w:uiPriority w:val="99"/>
    <w:unhideWhenUsed/>
    <w:rsid w:val="00C84635"/>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C84635"/>
    <w:rPr>
      <w:b/>
      <w:bCs/>
    </w:rPr>
  </w:style>
  <w:style w:type="table" w:customStyle="1" w:styleId="TableGridLight1">
    <w:name w:val="Table Grid Light1"/>
    <w:basedOn w:val="TableNormal"/>
    <w:uiPriority w:val="40"/>
    <w:rsid w:val="007E6894"/>
    <w:pPr>
      <w:spacing w:after="160" w:line="259" w:lineRule="auto"/>
    </w:pPr>
    <w:rPr>
      <w:rFonts w:ascii="Calibri" w:eastAsia="Calibri" w:hAnsi="Calibri" w:cs="Times New Roman"/>
      <w:kern w:val="2"/>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1">
    <w:name w:val="s1"/>
    <w:basedOn w:val="DefaultParagraphFont"/>
    <w:rsid w:val="009D0F16"/>
  </w:style>
  <w:style w:type="paragraph" w:customStyle="1" w:styleId="p1">
    <w:name w:val="p1"/>
    <w:basedOn w:val="Normal"/>
    <w:rsid w:val="009D0F16"/>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customStyle="1" w:styleId="s2">
    <w:name w:val="s2"/>
    <w:basedOn w:val="DefaultParagraphFont"/>
    <w:rsid w:val="00061054"/>
  </w:style>
  <w:style w:type="character" w:customStyle="1" w:styleId="Heading2Char">
    <w:name w:val="Heading 2 Char"/>
    <w:basedOn w:val="DefaultParagraphFont"/>
    <w:link w:val="Heading20"/>
    <w:uiPriority w:val="9"/>
    <w:semiHidden/>
    <w:rsid w:val="00061054"/>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061054"/>
  </w:style>
  <w:style w:type="table" w:styleId="LightShading">
    <w:name w:val="Light Shading"/>
    <w:basedOn w:val="TableNormal"/>
    <w:uiPriority w:val="60"/>
    <w:rsid w:val="00900760"/>
    <w:pPr>
      <w:spacing w:after="0" w:line="240" w:lineRule="auto"/>
    </w:pPr>
    <w:rPr>
      <w:rFonts w:ascii="Calibri" w:eastAsia="Calibri" w:hAnsi="Calibri" w:cs="Calibri"/>
      <w:color w:val="000000" w:themeColor="text1" w:themeShade="BF"/>
      <w:lang w:val="en-ID" w:eastAsia="en-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900760"/>
    <w:pPr>
      <w:spacing w:after="0" w:line="240" w:lineRule="auto"/>
    </w:pPr>
    <w:rPr>
      <w:rFonts w:ascii="Calibri" w:eastAsia="Calibri" w:hAnsi="Calibri" w:cs="Arial"/>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next w:val="LightShading"/>
    <w:uiPriority w:val="60"/>
    <w:rsid w:val="00900760"/>
    <w:pPr>
      <w:spacing w:after="0" w:line="240" w:lineRule="auto"/>
    </w:pPr>
    <w:rPr>
      <w:rFonts w:ascii="Calibri" w:eastAsia="Calibri" w:hAnsi="Calibri" w:cs="Arial"/>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
    <w:name w:val="Normal1"/>
    <w:rsid w:val="006D4475"/>
    <w:pPr>
      <w:spacing w:after="160" w:line="259" w:lineRule="auto"/>
    </w:pPr>
    <w:rPr>
      <w:rFonts w:ascii="Calibri" w:eastAsia="Calibri" w:hAnsi="Calibri" w:cs="Calibri"/>
      <w:lang w:val="en-ID"/>
    </w:rPr>
  </w:style>
  <w:style w:type="paragraph" w:styleId="Bibliography">
    <w:name w:val="Bibliography"/>
    <w:basedOn w:val="Normal"/>
    <w:next w:val="Normal"/>
    <w:uiPriority w:val="37"/>
    <w:unhideWhenUsed/>
    <w:rsid w:val="00DF397E"/>
    <w:pPr>
      <w:spacing w:after="160" w:line="259" w:lineRule="auto"/>
    </w:pPr>
    <w:rPr>
      <w:lang w:val="en-ID"/>
    </w:rPr>
  </w:style>
  <w:style w:type="table" w:customStyle="1" w:styleId="PlainTable21">
    <w:name w:val="Plain Table 21"/>
    <w:basedOn w:val="TableNormal"/>
    <w:next w:val="TableNormal"/>
    <w:uiPriority w:val="42"/>
    <w:rsid w:val="009B3D58"/>
    <w:pPr>
      <w:spacing w:after="0" w:line="240" w:lineRule="auto"/>
    </w:pPr>
    <w:rPr>
      <w:lang w:val="e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PlaceholderText">
    <w:name w:val="Placeholder Text"/>
    <w:basedOn w:val="DefaultParagraphFont"/>
    <w:uiPriority w:val="99"/>
    <w:semiHidden/>
    <w:rsid w:val="003E1F1D"/>
    <w:rPr>
      <w:color w:val="666666"/>
    </w:rPr>
  </w:style>
  <w:style w:type="paragraph" w:customStyle="1" w:styleId="heading1">
    <w:name w:val="heading1"/>
    <w:basedOn w:val="Normal"/>
    <w:next w:val="Normal"/>
    <w:qFormat/>
    <w:rsid w:val="00125BA6"/>
    <w:pPr>
      <w:keepNext/>
      <w:keepLines/>
      <w:numPr>
        <w:numId w:val="92"/>
      </w:numPr>
      <w:suppressAutoHyphens/>
      <w:overflowPunct w:val="0"/>
      <w:autoSpaceDE w:val="0"/>
      <w:autoSpaceDN w:val="0"/>
      <w:adjustRightInd w:val="0"/>
      <w:spacing w:before="360" w:after="240" w:line="300" w:lineRule="atLeast"/>
      <w:textAlignment w:val="baseline"/>
      <w:outlineLvl w:val="0"/>
    </w:pPr>
    <w:rPr>
      <w:rFonts w:ascii="Times New Roman" w:eastAsia="Times New Roman" w:hAnsi="Times New Roman" w:cs="Times New Roman"/>
      <w:b/>
      <w:sz w:val="24"/>
      <w:szCs w:val="20"/>
      <w:lang w:val="en-US" w:eastAsia="en-ID"/>
    </w:rPr>
  </w:style>
  <w:style w:type="paragraph" w:customStyle="1" w:styleId="heading2">
    <w:name w:val="heading2"/>
    <w:basedOn w:val="Normal"/>
    <w:next w:val="Normal"/>
    <w:qFormat/>
    <w:rsid w:val="00125BA6"/>
    <w:pPr>
      <w:keepNext/>
      <w:keepLines/>
      <w:numPr>
        <w:ilvl w:val="1"/>
        <w:numId w:val="92"/>
      </w:numPr>
      <w:suppressAutoHyphens/>
      <w:overflowPunct w:val="0"/>
      <w:autoSpaceDE w:val="0"/>
      <w:autoSpaceDN w:val="0"/>
      <w:adjustRightInd w:val="0"/>
      <w:spacing w:before="360" w:after="160" w:line="240" w:lineRule="atLeast"/>
      <w:textAlignment w:val="baseline"/>
      <w:outlineLvl w:val="1"/>
    </w:pPr>
    <w:rPr>
      <w:rFonts w:ascii="Times New Roman" w:eastAsia="Times New Roman" w:hAnsi="Times New Roman" w:cs="Times New Roman"/>
      <w:b/>
      <w:sz w:val="20"/>
      <w:szCs w:val="20"/>
      <w:lang w:val="en-US" w:eastAsia="en-ID"/>
    </w:rPr>
  </w:style>
  <w:style w:type="paragraph" w:customStyle="1" w:styleId="AIHead">
    <w:name w:val="AI Head"/>
    <w:basedOn w:val="Normal"/>
    <w:link w:val="AIHeadChar"/>
    <w:rsid w:val="009552DD"/>
    <w:pPr>
      <w:spacing w:after="340" w:line="240" w:lineRule="exact"/>
      <w:ind w:right="1380"/>
      <w:jc w:val="both"/>
    </w:pPr>
    <w:rPr>
      <w:rFonts w:ascii="Helvetica" w:eastAsia="Times New Roman" w:hAnsi="Helvetica" w:cs="Times New Roman"/>
      <w:b/>
      <w:color w:val="00629B"/>
      <w:sz w:val="20"/>
      <w:szCs w:val="20"/>
      <w:lang w:val="en-US"/>
    </w:rPr>
  </w:style>
  <w:style w:type="character" w:customStyle="1" w:styleId="AIHeadChar">
    <w:name w:val="AI Head Char"/>
    <w:link w:val="AIHead"/>
    <w:rsid w:val="009552DD"/>
    <w:rPr>
      <w:rFonts w:ascii="Helvetica" w:eastAsia="Times New Roman" w:hAnsi="Helvetica" w:cs="Times New Roman"/>
      <w:b/>
      <w:color w:val="00629B"/>
      <w:sz w:val="20"/>
      <w:szCs w:val="20"/>
      <w:lang w:val="en-US"/>
    </w:rPr>
  </w:style>
  <w:style w:type="paragraph" w:styleId="NoSpacing">
    <w:name w:val="No Spacing"/>
    <w:uiPriority w:val="1"/>
    <w:qFormat/>
    <w:rsid w:val="009552DD"/>
    <w:pPr>
      <w:spacing w:after="0" w:line="240" w:lineRule="auto"/>
    </w:pPr>
    <w:rPr>
      <w:rFonts w:ascii="Calibri" w:eastAsia="Calibri" w:hAnsi="Calibri" w:cs="Times New Roman"/>
    </w:rPr>
  </w:style>
  <w:style w:type="character" w:customStyle="1" w:styleId="sw">
    <w:name w:val="sw"/>
    <w:basedOn w:val="DefaultParagraphFont"/>
    <w:rsid w:val="00332C55"/>
  </w:style>
  <w:style w:type="character" w:customStyle="1" w:styleId="s4">
    <w:name w:val="s4"/>
    <w:basedOn w:val="DefaultParagraphFont"/>
    <w:rsid w:val="002F0185"/>
  </w:style>
  <w:style w:type="character" w:customStyle="1" w:styleId="cf01">
    <w:name w:val="cf01"/>
    <w:rsid w:val="00B92E57"/>
    <w:rPr>
      <w:rFonts w:ascii="Consolas" w:eastAsia="Consolas" w:hAnsi="Consolas" w:cs="Consola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0525">
      <w:marLeft w:val="480"/>
      <w:marRight w:val="0"/>
      <w:marTop w:val="0"/>
      <w:marBottom w:val="0"/>
      <w:divBdr>
        <w:top w:val="none" w:sz="0" w:space="0" w:color="auto"/>
        <w:left w:val="none" w:sz="0" w:space="0" w:color="auto"/>
        <w:bottom w:val="none" w:sz="0" w:space="0" w:color="auto"/>
        <w:right w:val="none" w:sz="0" w:space="0" w:color="auto"/>
      </w:divBdr>
    </w:div>
    <w:div w:id="25764317">
      <w:marLeft w:val="480"/>
      <w:marRight w:val="0"/>
      <w:marTop w:val="0"/>
      <w:marBottom w:val="0"/>
      <w:divBdr>
        <w:top w:val="none" w:sz="0" w:space="0" w:color="auto"/>
        <w:left w:val="none" w:sz="0" w:space="0" w:color="auto"/>
        <w:bottom w:val="none" w:sz="0" w:space="0" w:color="auto"/>
        <w:right w:val="none" w:sz="0" w:space="0" w:color="auto"/>
      </w:divBdr>
    </w:div>
    <w:div w:id="27535009">
      <w:marLeft w:val="480"/>
      <w:marRight w:val="0"/>
      <w:marTop w:val="0"/>
      <w:marBottom w:val="0"/>
      <w:divBdr>
        <w:top w:val="none" w:sz="0" w:space="0" w:color="auto"/>
        <w:left w:val="none" w:sz="0" w:space="0" w:color="auto"/>
        <w:bottom w:val="none" w:sz="0" w:space="0" w:color="auto"/>
        <w:right w:val="none" w:sz="0" w:space="0" w:color="auto"/>
      </w:divBdr>
    </w:div>
    <w:div w:id="34816000">
      <w:marLeft w:val="480"/>
      <w:marRight w:val="0"/>
      <w:marTop w:val="0"/>
      <w:marBottom w:val="0"/>
      <w:divBdr>
        <w:top w:val="none" w:sz="0" w:space="0" w:color="auto"/>
        <w:left w:val="none" w:sz="0" w:space="0" w:color="auto"/>
        <w:bottom w:val="none" w:sz="0" w:space="0" w:color="auto"/>
        <w:right w:val="none" w:sz="0" w:space="0" w:color="auto"/>
      </w:divBdr>
    </w:div>
    <w:div w:id="48578177">
      <w:marLeft w:val="480"/>
      <w:marRight w:val="0"/>
      <w:marTop w:val="0"/>
      <w:marBottom w:val="0"/>
      <w:divBdr>
        <w:top w:val="none" w:sz="0" w:space="0" w:color="auto"/>
        <w:left w:val="none" w:sz="0" w:space="0" w:color="auto"/>
        <w:bottom w:val="none" w:sz="0" w:space="0" w:color="auto"/>
        <w:right w:val="none" w:sz="0" w:space="0" w:color="auto"/>
      </w:divBdr>
    </w:div>
    <w:div w:id="57822139">
      <w:marLeft w:val="480"/>
      <w:marRight w:val="0"/>
      <w:marTop w:val="0"/>
      <w:marBottom w:val="0"/>
      <w:divBdr>
        <w:top w:val="none" w:sz="0" w:space="0" w:color="auto"/>
        <w:left w:val="none" w:sz="0" w:space="0" w:color="auto"/>
        <w:bottom w:val="none" w:sz="0" w:space="0" w:color="auto"/>
        <w:right w:val="none" w:sz="0" w:space="0" w:color="auto"/>
      </w:divBdr>
    </w:div>
    <w:div w:id="65809750">
      <w:marLeft w:val="480"/>
      <w:marRight w:val="0"/>
      <w:marTop w:val="0"/>
      <w:marBottom w:val="0"/>
      <w:divBdr>
        <w:top w:val="none" w:sz="0" w:space="0" w:color="auto"/>
        <w:left w:val="none" w:sz="0" w:space="0" w:color="auto"/>
        <w:bottom w:val="none" w:sz="0" w:space="0" w:color="auto"/>
        <w:right w:val="none" w:sz="0" w:space="0" w:color="auto"/>
      </w:divBdr>
    </w:div>
    <w:div w:id="67464142">
      <w:marLeft w:val="480"/>
      <w:marRight w:val="0"/>
      <w:marTop w:val="0"/>
      <w:marBottom w:val="0"/>
      <w:divBdr>
        <w:top w:val="none" w:sz="0" w:space="0" w:color="auto"/>
        <w:left w:val="none" w:sz="0" w:space="0" w:color="auto"/>
        <w:bottom w:val="none" w:sz="0" w:space="0" w:color="auto"/>
        <w:right w:val="none" w:sz="0" w:space="0" w:color="auto"/>
      </w:divBdr>
    </w:div>
    <w:div w:id="84035056">
      <w:marLeft w:val="480"/>
      <w:marRight w:val="0"/>
      <w:marTop w:val="0"/>
      <w:marBottom w:val="0"/>
      <w:divBdr>
        <w:top w:val="none" w:sz="0" w:space="0" w:color="auto"/>
        <w:left w:val="none" w:sz="0" w:space="0" w:color="auto"/>
        <w:bottom w:val="none" w:sz="0" w:space="0" w:color="auto"/>
        <w:right w:val="none" w:sz="0" w:space="0" w:color="auto"/>
      </w:divBdr>
    </w:div>
    <w:div w:id="114445560">
      <w:marLeft w:val="480"/>
      <w:marRight w:val="0"/>
      <w:marTop w:val="0"/>
      <w:marBottom w:val="0"/>
      <w:divBdr>
        <w:top w:val="none" w:sz="0" w:space="0" w:color="auto"/>
        <w:left w:val="none" w:sz="0" w:space="0" w:color="auto"/>
        <w:bottom w:val="none" w:sz="0" w:space="0" w:color="auto"/>
        <w:right w:val="none" w:sz="0" w:space="0" w:color="auto"/>
      </w:divBdr>
    </w:div>
    <w:div w:id="125467692">
      <w:marLeft w:val="480"/>
      <w:marRight w:val="0"/>
      <w:marTop w:val="0"/>
      <w:marBottom w:val="0"/>
      <w:divBdr>
        <w:top w:val="none" w:sz="0" w:space="0" w:color="auto"/>
        <w:left w:val="none" w:sz="0" w:space="0" w:color="auto"/>
        <w:bottom w:val="none" w:sz="0" w:space="0" w:color="auto"/>
        <w:right w:val="none" w:sz="0" w:space="0" w:color="auto"/>
      </w:divBdr>
    </w:div>
    <w:div w:id="151458733">
      <w:marLeft w:val="480"/>
      <w:marRight w:val="0"/>
      <w:marTop w:val="0"/>
      <w:marBottom w:val="0"/>
      <w:divBdr>
        <w:top w:val="none" w:sz="0" w:space="0" w:color="auto"/>
        <w:left w:val="none" w:sz="0" w:space="0" w:color="auto"/>
        <w:bottom w:val="none" w:sz="0" w:space="0" w:color="auto"/>
        <w:right w:val="none" w:sz="0" w:space="0" w:color="auto"/>
      </w:divBdr>
    </w:div>
    <w:div w:id="157155805">
      <w:marLeft w:val="480"/>
      <w:marRight w:val="0"/>
      <w:marTop w:val="0"/>
      <w:marBottom w:val="0"/>
      <w:divBdr>
        <w:top w:val="none" w:sz="0" w:space="0" w:color="auto"/>
        <w:left w:val="none" w:sz="0" w:space="0" w:color="auto"/>
        <w:bottom w:val="none" w:sz="0" w:space="0" w:color="auto"/>
        <w:right w:val="none" w:sz="0" w:space="0" w:color="auto"/>
      </w:divBdr>
    </w:div>
    <w:div w:id="157423018">
      <w:marLeft w:val="480"/>
      <w:marRight w:val="0"/>
      <w:marTop w:val="0"/>
      <w:marBottom w:val="0"/>
      <w:divBdr>
        <w:top w:val="none" w:sz="0" w:space="0" w:color="auto"/>
        <w:left w:val="none" w:sz="0" w:space="0" w:color="auto"/>
        <w:bottom w:val="none" w:sz="0" w:space="0" w:color="auto"/>
        <w:right w:val="none" w:sz="0" w:space="0" w:color="auto"/>
      </w:divBdr>
    </w:div>
    <w:div w:id="190073183">
      <w:marLeft w:val="480"/>
      <w:marRight w:val="0"/>
      <w:marTop w:val="0"/>
      <w:marBottom w:val="0"/>
      <w:divBdr>
        <w:top w:val="none" w:sz="0" w:space="0" w:color="auto"/>
        <w:left w:val="none" w:sz="0" w:space="0" w:color="auto"/>
        <w:bottom w:val="none" w:sz="0" w:space="0" w:color="auto"/>
        <w:right w:val="none" w:sz="0" w:space="0" w:color="auto"/>
      </w:divBdr>
    </w:div>
    <w:div w:id="216817876">
      <w:marLeft w:val="480"/>
      <w:marRight w:val="0"/>
      <w:marTop w:val="0"/>
      <w:marBottom w:val="0"/>
      <w:divBdr>
        <w:top w:val="none" w:sz="0" w:space="0" w:color="auto"/>
        <w:left w:val="none" w:sz="0" w:space="0" w:color="auto"/>
        <w:bottom w:val="none" w:sz="0" w:space="0" w:color="auto"/>
        <w:right w:val="none" w:sz="0" w:space="0" w:color="auto"/>
      </w:divBdr>
    </w:div>
    <w:div w:id="221870947">
      <w:marLeft w:val="480"/>
      <w:marRight w:val="0"/>
      <w:marTop w:val="0"/>
      <w:marBottom w:val="0"/>
      <w:divBdr>
        <w:top w:val="none" w:sz="0" w:space="0" w:color="auto"/>
        <w:left w:val="none" w:sz="0" w:space="0" w:color="auto"/>
        <w:bottom w:val="none" w:sz="0" w:space="0" w:color="auto"/>
        <w:right w:val="none" w:sz="0" w:space="0" w:color="auto"/>
      </w:divBdr>
    </w:div>
    <w:div w:id="270942480">
      <w:marLeft w:val="480"/>
      <w:marRight w:val="0"/>
      <w:marTop w:val="0"/>
      <w:marBottom w:val="0"/>
      <w:divBdr>
        <w:top w:val="none" w:sz="0" w:space="0" w:color="auto"/>
        <w:left w:val="none" w:sz="0" w:space="0" w:color="auto"/>
        <w:bottom w:val="none" w:sz="0" w:space="0" w:color="auto"/>
        <w:right w:val="none" w:sz="0" w:space="0" w:color="auto"/>
      </w:divBdr>
    </w:div>
    <w:div w:id="288904758">
      <w:marLeft w:val="480"/>
      <w:marRight w:val="0"/>
      <w:marTop w:val="0"/>
      <w:marBottom w:val="0"/>
      <w:divBdr>
        <w:top w:val="none" w:sz="0" w:space="0" w:color="auto"/>
        <w:left w:val="none" w:sz="0" w:space="0" w:color="auto"/>
        <w:bottom w:val="none" w:sz="0" w:space="0" w:color="auto"/>
        <w:right w:val="none" w:sz="0" w:space="0" w:color="auto"/>
      </w:divBdr>
    </w:div>
    <w:div w:id="299461622">
      <w:marLeft w:val="480"/>
      <w:marRight w:val="0"/>
      <w:marTop w:val="0"/>
      <w:marBottom w:val="0"/>
      <w:divBdr>
        <w:top w:val="none" w:sz="0" w:space="0" w:color="auto"/>
        <w:left w:val="none" w:sz="0" w:space="0" w:color="auto"/>
        <w:bottom w:val="none" w:sz="0" w:space="0" w:color="auto"/>
        <w:right w:val="none" w:sz="0" w:space="0" w:color="auto"/>
      </w:divBdr>
    </w:div>
    <w:div w:id="316811213">
      <w:marLeft w:val="480"/>
      <w:marRight w:val="0"/>
      <w:marTop w:val="0"/>
      <w:marBottom w:val="0"/>
      <w:divBdr>
        <w:top w:val="none" w:sz="0" w:space="0" w:color="auto"/>
        <w:left w:val="none" w:sz="0" w:space="0" w:color="auto"/>
        <w:bottom w:val="none" w:sz="0" w:space="0" w:color="auto"/>
        <w:right w:val="none" w:sz="0" w:space="0" w:color="auto"/>
      </w:divBdr>
    </w:div>
    <w:div w:id="322004842">
      <w:marLeft w:val="480"/>
      <w:marRight w:val="0"/>
      <w:marTop w:val="0"/>
      <w:marBottom w:val="0"/>
      <w:divBdr>
        <w:top w:val="none" w:sz="0" w:space="0" w:color="auto"/>
        <w:left w:val="none" w:sz="0" w:space="0" w:color="auto"/>
        <w:bottom w:val="none" w:sz="0" w:space="0" w:color="auto"/>
        <w:right w:val="none" w:sz="0" w:space="0" w:color="auto"/>
      </w:divBdr>
    </w:div>
    <w:div w:id="323900349">
      <w:marLeft w:val="480"/>
      <w:marRight w:val="0"/>
      <w:marTop w:val="0"/>
      <w:marBottom w:val="0"/>
      <w:divBdr>
        <w:top w:val="none" w:sz="0" w:space="0" w:color="auto"/>
        <w:left w:val="none" w:sz="0" w:space="0" w:color="auto"/>
        <w:bottom w:val="none" w:sz="0" w:space="0" w:color="auto"/>
        <w:right w:val="none" w:sz="0" w:space="0" w:color="auto"/>
      </w:divBdr>
    </w:div>
    <w:div w:id="340858934">
      <w:marLeft w:val="480"/>
      <w:marRight w:val="0"/>
      <w:marTop w:val="0"/>
      <w:marBottom w:val="0"/>
      <w:divBdr>
        <w:top w:val="none" w:sz="0" w:space="0" w:color="auto"/>
        <w:left w:val="none" w:sz="0" w:space="0" w:color="auto"/>
        <w:bottom w:val="none" w:sz="0" w:space="0" w:color="auto"/>
        <w:right w:val="none" w:sz="0" w:space="0" w:color="auto"/>
      </w:divBdr>
    </w:div>
    <w:div w:id="341013599">
      <w:marLeft w:val="480"/>
      <w:marRight w:val="0"/>
      <w:marTop w:val="0"/>
      <w:marBottom w:val="0"/>
      <w:divBdr>
        <w:top w:val="none" w:sz="0" w:space="0" w:color="auto"/>
        <w:left w:val="none" w:sz="0" w:space="0" w:color="auto"/>
        <w:bottom w:val="none" w:sz="0" w:space="0" w:color="auto"/>
        <w:right w:val="none" w:sz="0" w:space="0" w:color="auto"/>
      </w:divBdr>
    </w:div>
    <w:div w:id="365253752">
      <w:marLeft w:val="480"/>
      <w:marRight w:val="0"/>
      <w:marTop w:val="0"/>
      <w:marBottom w:val="0"/>
      <w:divBdr>
        <w:top w:val="none" w:sz="0" w:space="0" w:color="auto"/>
        <w:left w:val="none" w:sz="0" w:space="0" w:color="auto"/>
        <w:bottom w:val="none" w:sz="0" w:space="0" w:color="auto"/>
        <w:right w:val="none" w:sz="0" w:space="0" w:color="auto"/>
      </w:divBdr>
    </w:div>
    <w:div w:id="379206269">
      <w:marLeft w:val="480"/>
      <w:marRight w:val="0"/>
      <w:marTop w:val="0"/>
      <w:marBottom w:val="0"/>
      <w:divBdr>
        <w:top w:val="none" w:sz="0" w:space="0" w:color="auto"/>
        <w:left w:val="none" w:sz="0" w:space="0" w:color="auto"/>
        <w:bottom w:val="none" w:sz="0" w:space="0" w:color="auto"/>
        <w:right w:val="none" w:sz="0" w:space="0" w:color="auto"/>
      </w:divBdr>
    </w:div>
    <w:div w:id="388308185">
      <w:marLeft w:val="480"/>
      <w:marRight w:val="0"/>
      <w:marTop w:val="0"/>
      <w:marBottom w:val="0"/>
      <w:divBdr>
        <w:top w:val="none" w:sz="0" w:space="0" w:color="auto"/>
        <w:left w:val="none" w:sz="0" w:space="0" w:color="auto"/>
        <w:bottom w:val="none" w:sz="0" w:space="0" w:color="auto"/>
        <w:right w:val="none" w:sz="0" w:space="0" w:color="auto"/>
      </w:divBdr>
    </w:div>
    <w:div w:id="407650724">
      <w:marLeft w:val="480"/>
      <w:marRight w:val="0"/>
      <w:marTop w:val="0"/>
      <w:marBottom w:val="0"/>
      <w:divBdr>
        <w:top w:val="none" w:sz="0" w:space="0" w:color="auto"/>
        <w:left w:val="none" w:sz="0" w:space="0" w:color="auto"/>
        <w:bottom w:val="none" w:sz="0" w:space="0" w:color="auto"/>
        <w:right w:val="none" w:sz="0" w:space="0" w:color="auto"/>
      </w:divBdr>
    </w:div>
    <w:div w:id="423960249">
      <w:marLeft w:val="480"/>
      <w:marRight w:val="0"/>
      <w:marTop w:val="0"/>
      <w:marBottom w:val="0"/>
      <w:divBdr>
        <w:top w:val="none" w:sz="0" w:space="0" w:color="auto"/>
        <w:left w:val="none" w:sz="0" w:space="0" w:color="auto"/>
        <w:bottom w:val="none" w:sz="0" w:space="0" w:color="auto"/>
        <w:right w:val="none" w:sz="0" w:space="0" w:color="auto"/>
      </w:divBdr>
    </w:div>
    <w:div w:id="439230113">
      <w:marLeft w:val="480"/>
      <w:marRight w:val="0"/>
      <w:marTop w:val="0"/>
      <w:marBottom w:val="0"/>
      <w:divBdr>
        <w:top w:val="none" w:sz="0" w:space="0" w:color="auto"/>
        <w:left w:val="none" w:sz="0" w:space="0" w:color="auto"/>
        <w:bottom w:val="none" w:sz="0" w:space="0" w:color="auto"/>
        <w:right w:val="none" w:sz="0" w:space="0" w:color="auto"/>
      </w:divBdr>
    </w:div>
    <w:div w:id="447090669">
      <w:marLeft w:val="480"/>
      <w:marRight w:val="0"/>
      <w:marTop w:val="0"/>
      <w:marBottom w:val="0"/>
      <w:divBdr>
        <w:top w:val="none" w:sz="0" w:space="0" w:color="auto"/>
        <w:left w:val="none" w:sz="0" w:space="0" w:color="auto"/>
        <w:bottom w:val="none" w:sz="0" w:space="0" w:color="auto"/>
        <w:right w:val="none" w:sz="0" w:space="0" w:color="auto"/>
      </w:divBdr>
    </w:div>
    <w:div w:id="471992064">
      <w:marLeft w:val="480"/>
      <w:marRight w:val="0"/>
      <w:marTop w:val="0"/>
      <w:marBottom w:val="0"/>
      <w:divBdr>
        <w:top w:val="none" w:sz="0" w:space="0" w:color="auto"/>
        <w:left w:val="none" w:sz="0" w:space="0" w:color="auto"/>
        <w:bottom w:val="none" w:sz="0" w:space="0" w:color="auto"/>
        <w:right w:val="none" w:sz="0" w:space="0" w:color="auto"/>
      </w:divBdr>
    </w:div>
    <w:div w:id="489760722">
      <w:marLeft w:val="480"/>
      <w:marRight w:val="0"/>
      <w:marTop w:val="0"/>
      <w:marBottom w:val="0"/>
      <w:divBdr>
        <w:top w:val="none" w:sz="0" w:space="0" w:color="auto"/>
        <w:left w:val="none" w:sz="0" w:space="0" w:color="auto"/>
        <w:bottom w:val="none" w:sz="0" w:space="0" w:color="auto"/>
        <w:right w:val="none" w:sz="0" w:space="0" w:color="auto"/>
      </w:divBdr>
    </w:div>
    <w:div w:id="491682108">
      <w:marLeft w:val="480"/>
      <w:marRight w:val="0"/>
      <w:marTop w:val="0"/>
      <w:marBottom w:val="0"/>
      <w:divBdr>
        <w:top w:val="none" w:sz="0" w:space="0" w:color="auto"/>
        <w:left w:val="none" w:sz="0" w:space="0" w:color="auto"/>
        <w:bottom w:val="none" w:sz="0" w:space="0" w:color="auto"/>
        <w:right w:val="none" w:sz="0" w:space="0" w:color="auto"/>
      </w:divBdr>
    </w:div>
    <w:div w:id="493571302">
      <w:marLeft w:val="480"/>
      <w:marRight w:val="0"/>
      <w:marTop w:val="0"/>
      <w:marBottom w:val="0"/>
      <w:divBdr>
        <w:top w:val="none" w:sz="0" w:space="0" w:color="auto"/>
        <w:left w:val="none" w:sz="0" w:space="0" w:color="auto"/>
        <w:bottom w:val="none" w:sz="0" w:space="0" w:color="auto"/>
        <w:right w:val="none" w:sz="0" w:space="0" w:color="auto"/>
      </w:divBdr>
    </w:div>
    <w:div w:id="508906149">
      <w:marLeft w:val="480"/>
      <w:marRight w:val="0"/>
      <w:marTop w:val="0"/>
      <w:marBottom w:val="0"/>
      <w:divBdr>
        <w:top w:val="none" w:sz="0" w:space="0" w:color="auto"/>
        <w:left w:val="none" w:sz="0" w:space="0" w:color="auto"/>
        <w:bottom w:val="none" w:sz="0" w:space="0" w:color="auto"/>
        <w:right w:val="none" w:sz="0" w:space="0" w:color="auto"/>
      </w:divBdr>
    </w:div>
    <w:div w:id="515577168">
      <w:marLeft w:val="480"/>
      <w:marRight w:val="0"/>
      <w:marTop w:val="0"/>
      <w:marBottom w:val="0"/>
      <w:divBdr>
        <w:top w:val="none" w:sz="0" w:space="0" w:color="auto"/>
        <w:left w:val="none" w:sz="0" w:space="0" w:color="auto"/>
        <w:bottom w:val="none" w:sz="0" w:space="0" w:color="auto"/>
        <w:right w:val="none" w:sz="0" w:space="0" w:color="auto"/>
      </w:divBdr>
    </w:div>
    <w:div w:id="519317400">
      <w:marLeft w:val="480"/>
      <w:marRight w:val="0"/>
      <w:marTop w:val="0"/>
      <w:marBottom w:val="0"/>
      <w:divBdr>
        <w:top w:val="none" w:sz="0" w:space="0" w:color="auto"/>
        <w:left w:val="none" w:sz="0" w:space="0" w:color="auto"/>
        <w:bottom w:val="none" w:sz="0" w:space="0" w:color="auto"/>
        <w:right w:val="none" w:sz="0" w:space="0" w:color="auto"/>
      </w:divBdr>
    </w:div>
    <w:div w:id="530188452">
      <w:marLeft w:val="480"/>
      <w:marRight w:val="0"/>
      <w:marTop w:val="0"/>
      <w:marBottom w:val="0"/>
      <w:divBdr>
        <w:top w:val="none" w:sz="0" w:space="0" w:color="auto"/>
        <w:left w:val="none" w:sz="0" w:space="0" w:color="auto"/>
        <w:bottom w:val="none" w:sz="0" w:space="0" w:color="auto"/>
        <w:right w:val="none" w:sz="0" w:space="0" w:color="auto"/>
      </w:divBdr>
    </w:div>
    <w:div w:id="532575487">
      <w:marLeft w:val="480"/>
      <w:marRight w:val="0"/>
      <w:marTop w:val="0"/>
      <w:marBottom w:val="0"/>
      <w:divBdr>
        <w:top w:val="none" w:sz="0" w:space="0" w:color="auto"/>
        <w:left w:val="none" w:sz="0" w:space="0" w:color="auto"/>
        <w:bottom w:val="none" w:sz="0" w:space="0" w:color="auto"/>
        <w:right w:val="none" w:sz="0" w:space="0" w:color="auto"/>
      </w:divBdr>
    </w:div>
    <w:div w:id="533151341">
      <w:marLeft w:val="480"/>
      <w:marRight w:val="0"/>
      <w:marTop w:val="0"/>
      <w:marBottom w:val="0"/>
      <w:divBdr>
        <w:top w:val="none" w:sz="0" w:space="0" w:color="auto"/>
        <w:left w:val="none" w:sz="0" w:space="0" w:color="auto"/>
        <w:bottom w:val="none" w:sz="0" w:space="0" w:color="auto"/>
        <w:right w:val="none" w:sz="0" w:space="0" w:color="auto"/>
      </w:divBdr>
    </w:div>
    <w:div w:id="577516509">
      <w:marLeft w:val="480"/>
      <w:marRight w:val="0"/>
      <w:marTop w:val="0"/>
      <w:marBottom w:val="0"/>
      <w:divBdr>
        <w:top w:val="none" w:sz="0" w:space="0" w:color="auto"/>
        <w:left w:val="none" w:sz="0" w:space="0" w:color="auto"/>
        <w:bottom w:val="none" w:sz="0" w:space="0" w:color="auto"/>
        <w:right w:val="none" w:sz="0" w:space="0" w:color="auto"/>
      </w:divBdr>
    </w:div>
    <w:div w:id="596985487">
      <w:marLeft w:val="480"/>
      <w:marRight w:val="0"/>
      <w:marTop w:val="0"/>
      <w:marBottom w:val="0"/>
      <w:divBdr>
        <w:top w:val="none" w:sz="0" w:space="0" w:color="auto"/>
        <w:left w:val="none" w:sz="0" w:space="0" w:color="auto"/>
        <w:bottom w:val="none" w:sz="0" w:space="0" w:color="auto"/>
        <w:right w:val="none" w:sz="0" w:space="0" w:color="auto"/>
      </w:divBdr>
    </w:div>
    <w:div w:id="607977665">
      <w:marLeft w:val="480"/>
      <w:marRight w:val="0"/>
      <w:marTop w:val="0"/>
      <w:marBottom w:val="0"/>
      <w:divBdr>
        <w:top w:val="none" w:sz="0" w:space="0" w:color="auto"/>
        <w:left w:val="none" w:sz="0" w:space="0" w:color="auto"/>
        <w:bottom w:val="none" w:sz="0" w:space="0" w:color="auto"/>
        <w:right w:val="none" w:sz="0" w:space="0" w:color="auto"/>
      </w:divBdr>
    </w:div>
    <w:div w:id="622275750">
      <w:marLeft w:val="480"/>
      <w:marRight w:val="0"/>
      <w:marTop w:val="0"/>
      <w:marBottom w:val="0"/>
      <w:divBdr>
        <w:top w:val="none" w:sz="0" w:space="0" w:color="auto"/>
        <w:left w:val="none" w:sz="0" w:space="0" w:color="auto"/>
        <w:bottom w:val="none" w:sz="0" w:space="0" w:color="auto"/>
        <w:right w:val="none" w:sz="0" w:space="0" w:color="auto"/>
      </w:divBdr>
    </w:div>
    <w:div w:id="623855558">
      <w:marLeft w:val="480"/>
      <w:marRight w:val="0"/>
      <w:marTop w:val="0"/>
      <w:marBottom w:val="0"/>
      <w:divBdr>
        <w:top w:val="none" w:sz="0" w:space="0" w:color="auto"/>
        <w:left w:val="none" w:sz="0" w:space="0" w:color="auto"/>
        <w:bottom w:val="none" w:sz="0" w:space="0" w:color="auto"/>
        <w:right w:val="none" w:sz="0" w:space="0" w:color="auto"/>
      </w:divBdr>
    </w:div>
    <w:div w:id="624774474">
      <w:marLeft w:val="480"/>
      <w:marRight w:val="0"/>
      <w:marTop w:val="0"/>
      <w:marBottom w:val="0"/>
      <w:divBdr>
        <w:top w:val="none" w:sz="0" w:space="0" w:color="auto"/>
        <w:left w:val="none" w:sz="0" w:space="0" w:color="auto"/>
        <w:bottom w:val="none" w:sz="0" w:space="0" w:color="auto"/>
        <w:right w:val="none" w:sz="0" w:space="0" w:color="auto"/>
      </w:divBdr>
    </w:div>
    <w:div w:id="648553939">
      <w:marLeft w:val="480"/>
      <w:marRight w:val="0"/>
      <w:marTop w:val="0"/>
      <w:marBottom w:val="0"/>
      <w:divBdr>
        <w:top w:val="none" w:sz="0" w:space="0" w:color="auto"/>
        <w:left w:val="none" w:sz="0" w:space="0" w:color="auto"/>
        <w:bottom w:val="none" w:sz="0" w:space="0" w:color="auto"/>
        <w:right w:val="none" w:sz="0" w:space="0" w:color="auto"/>
      </w:divBdr>
    </w:div>
    <w:div w:id="649293083">
      <w:marLeft w:val="480"/>
      <w:marRight w:val="0"/>
      <w:marTop w:val="0"/>
      <w:marBottom w:val="0"/>
      <w:divBdr>
        <w:top w:val="none" w:sz="0" w:space="0" w:color="auto"/>
        <w:left w:val="none" w:sz="0" w:space="0" w:color="auto"/>
        <w:bottom w:val="none" w:sz="0" w:space="0" w:color="auto"/>
        <w:right w:val="none" w:sz="0" w:space="0" w:color="auto"/>
      </w:divBdr>
    </w:div>
    <w:div w:id="692465211">
      <w:marLeft w:val="480"/>
      <w:marRight w:val="0"/>
      <w:marTop w:val="0"/>
      <w:marBottom w:val="0"/>
      <w:divBdr>
        <w:top w:val="none" w:sz="0" w:space="0" w:color="auto"/>
        <w:left w:val="none" w:sz="0" w:space="0" w:color="auto"/>
        <w:bottom w:val="none" w:sz="0" w:space="0" w:color="auto"/>
        <w:right w:val="none" w:sz="0" w:space="0" w:color="auto"/>
      </w:divBdr>
    </w:div>
    <w:div w:id="708992469">
      <w:marLeft w:val="480"/>
      <w:marRight w:val="0"/>
      <w:marTop w:val="0"/>
      <w:marBottom w:val="0"/>
      <w:divBdr>
        <w:top w:val="none" w:sz="0" w:space="0" w:color="auto"/>
        <w:left w:val="none" w:sz="0" w:space="0" w:color="auto"/>
        <w:bottom w:val="none" w:sz="0" w:space="0" w:color="auto"/>
        <w:right w:val="none" w:sz="0" w:space="0" w:color="auto"/>
      </w:divBdr>
    </w:div>
    <w:div w:id="743919669">
      <w:marLeft w:val="480"/>
      <w:marRight w:val="0"/>
      <w:marTop w:val="0"/>
      <w:marBottom w:val="0"/>
      <w:divBdr>
        <w:top w:val="none" w:sz="0" w:space="0" w:color="auto"/>
        <w:left w:val="none" w:sz="0" w:space="0" w:color="auto"/>
        <w:bottom w:val="none" w:sz="0" w:space="0" w:color="auto"/>
        <w:right w:val="none" w:sz="0" w:space="0" w:color="auto"/>
      </w:divBdr>
    </w:div>
    <w:div w:id="749624702">
      <w:marLeft w:val="480"/>
      <w:marRight w:val="0"/>
      <w:marTop w:val="0"/>
      <w:marBottom w:val="0"/>
      <w:divBdr>
        <w:top w:val="none" w:sz="0" w:space="0" w:color="auto"/>
        <w:left w:val="none" w:sz="0" w:space="0" w:color="auto"/>
        <w:bottom w:val="none" w:sz="0" w:space="0" w:color="auto"/>
        <w:right w:val="none" w:sz="0" w:space="0" w:color="auto"/>
      </w:divBdr>
    </w:div>
    <w:div w:id="785390861">
      <w:marLeft w:val="480"/>
      <w:marRight w:val="0"/>
      <w:marTop w:val="0"/>
      <w:marBottom w:val="0"/>
      <w:divBdr>
        <w:top w:val="none" w:sz="0" w:space="0" w:color="auto"/>
        <w:left w:val="none" w:sz="0" w:space="0" w:color="auto"/>
        <w:bottom w:val="none" w:sz="0" w:space="0" w:color="auto"/>
        <w:right w:val="none" w:sz="0" w:space="0" w:color="auto"/>
      </w:divBdr>
    </w:div>
    <w:div w:id="803742191">
      <w:marLeft w:val="480"/>
      <w:marRight w:val="0"/>
      <w:marTop w:val="0"/>
      <w:marBottom w:val="0"/>
      <w:divBdr>
        <w:top w:val="none" w:sz="0" w:space="0" w:color="auto"/>
        <w:left w:val="none" w:sz="0" w:space="0" w:color="auto"/>
        <w:bottom w:val="none" w:sz="0" w:space="0" w:color="auto"/>
        <w:right w:val="none" w:sz="0" w:space="0" w:color="auto"/>
      </w:divBdr>
    </w:div>
    <w:div w:id="813374403">
      <w:marLeft w:val="480"/>
      <w:marRight w:val="0"/>
      <w:marTop w:val="0"/>
      <w:marBottom w:val="0"/>
      <w:divBdr>
        <w:top w:val="none" w:sz="0" w:space="0" w:color="auto"/>
        <w:left w:val="none" w:sz="0" w:space="0" w:color="auto"/>
        <w:bottom w:val="none" w:sz="0" w:space="0" w:color="auto"/>
        <w:right w:val="none" w:sz="0" w:space="0" w:color="auto"/>
      </w:divBdr>
    </w:div>
    <w:div w:id="816998283">
      <w:marLeft w:val="480"/>
      <w:marRight w:val="0"/>
      <w:marTop w:val="0"/>
      <w:marBottom w:val="0"/>
      <w:divBdr>
        <w:top w:val="none" w:sz="0" w:space="0" w:color="auto"/>
        <w:left w:val="none" w:sz="0" w:space="0" w:color="auto"/>
        <w:bottom w:val="none" w:sz="0" w:space="0" w:color="auto"/>
        <w:right w:val="none" w:sz="0" w:space="0" w:color="auto"/>
      </w:divBdr>
    </w:div>
    <w:div w:id="852300196">
      <w:marLeft w:val="480"/>
      <w:marRight w:val="0"/>
      <w:marTop w:val="0"/>
      <w:marBottom w:val="0"/>
      <w:divBdr>
        <w:top w:val="none" w:sz="0" w:space="0" w:color="auto"/>
        <w:left w:val="none" w:sz="0" w:space="0" w:color="auto"/>
        <w:bottom w:val="none" w:sz="0" w:space="0" w:color="auto"/>
        <w:right w:val="none" w:sz="0" w:space="0" w:color="auto"/>
      </w:divBdr>
    </w:div>
    <w:div w:id="855076565">
      <w:marLeft w:val="480"/>
      <w:marRight w:val="0"/>
      <w:marTop w:val="0"/>
      <w:marBottom w:val="0"/>
      <w:divBdr>
        <w:top w:val="none" w:sz="0" w:space="0" w:color="auto"/>
        <w:left w:val="none" w:sz="0" w:space="0" w:color="auto"/>
        <w:bottom w:val="none" w:sz="0" w:space="0" w:color="auto"/>
        <w:right w:val="none" w:sz="0" w:space="0" w:color="auto"/>
      </w:divBdr>
    </w:div>
    <w:div w:id="861824154">
      <w:marLeft w:val="480"/>
      <w:marRight w:val="0"/>
      <w:marTop w:val="0"/>
      <w:marBottom w:val="0"/>
      <w:divBdr>
        <w:top w:val="none" w:sz="0" w:space="0" w:color="auto"/>
        <w:left w:val="none" w:sz="0" w:space="0" w:color="auto"/>
        <w:bottom w:val="none" w:sz="0" w:space="0" w:color="auto"/>
        <w:right w:val="none" w:sz="0" w:space="0" w:color="auto"/>
      </w:divBdr>
    </w:div>
    <w:div w:id="865097914">
      <w:marLeft w:val="480"/>
      <w:marRight w:val="0"/>
      <w:marTop w:val="0"/>
      <w:marBottom w:val="0"/>
      <w:divBdr>
        <w:top w:val="none" w:sz="0" w:space="0" w:color="auto"/>
        <w:left w:val="none" w:sz="0" w:space="0" w:color="auto"/>
        <w:bottom w:val="none" w:sz="0" w:space="0" w:color="auto"/>
        <w:right w:val="none" w:sz="0" w:space="0" w:color="auto"/>
      </w:divBdr>
    </w:div>
    <w:div w:id="872233339">
      <w:marLeft w:val="480"/>
      <w:marRight w:val="0"/>
      <w:marTop w:val="0"/>
      <w:marBottom w:val="0"/>
      <w:divBdr>
        <w:top w:val="none" w:sz="0" w:space="0" w:color="auto"/>
        <w:left w:val="none" w:sz="0" w:space="0" w:color="auto"/>
        <w:bottom w:val="none" w:sz="0" w:space="0" w:color="auto"/>
        <w:right w:val="none" w:sz="0" w:space="0" w:color="auto"/>
      </w:divBdr>
    </w:div>
    <w:div w:id="877470349">
      <w:marLeft w:val="480"/>
      <w:marRight w:val="0"/>
      <w:marTop w:val="0"/>
      <w:marBottom w:val="0"/>
      <w:divBdr>
        <w:top w:val="none" w:sz="0" w:space="0" w:color="auto"/>
        <w:left w:val="none" w:sz="0" w:space="0" w:color="auto"/>
        <w:bottom w:val="none" w:sz="0" w:space="0" w:color="auto"/>
        <w:right w:val="none" w:sz="0" w:space="0" w:color="auto"/>
      </w:divBdr>
    </w:div>
    <w:div w:id="926615365">
      <w:marLeft w:val="480"/>
      <w:marRight w:val="0"/>
      <w:marTop w:val="0"/>
      <w:marBottom w:val="0"/>
      <w:divBdr>
        <w:top w:val="none" w:sz="0" w:space="0" w:color="auto"/>
        <w:left w:val="none" w:sz="0" w:space="0" w:color="auto"/>
        <w:bottom w:val="none" w:sz="0" w:space="0" w:color="auto"/>
        <w:right w:val="none" w:sz="0" w:space="0" w:color="auto"/>
      </w:divBdr>
    </w:div>
    <w:div w:id="929318798">
      <w:marLeft w:val="480"/>
      <w:marRight w:val="0"/>
      <w:marTop w:val="0"/>
      <w:marBottom w:val="0"/>
      <w:divBdr>
        <w:top w:val="none" w:sz="0" w:space="0" w:color="auto"/>
        <w:left w:val="none" w:sz="0" w:space="0" w:color="auto"/>
        <w:bottom w:val="none" w:sz="0" w:space="0" w:color="auto"/>
        <w:right w:val="none" w:sz="0" w:space="0" w:color="auto"/>
      </w:divBdr>
    </w:div>
    <w:div w:id="933174076">
      <w:marLeft w:val="480"/>
      <w:marRight w:val="0"/>
      <w:marTop w:val="0"/>
      <w:marBottom w:val="0"/>
      <w:divBdr>
        <w:top w:val="none" w:sz="0" w:space="0" w:color="auto"/>
        <w:left w:val="none" w:sz="0" w:space="0" w:color="auto"/>
        <w:bottom w:val="none" w:sz="0" w:space="0" w:color="auto"/>
        <w:right w:val="none" w:sz="0" w:space="0" w:color="auto"/>
      </w:divBdr>
    </w:div>
    <w:div w:id="934093684">
      <w:marLeft w:val="480"/>
      <w:marRight w:val="0"/>
      <w:marTop w:val="0"/>
      <w:marBottom w:val="0"/>
      <w:divBdr>
        <w:top w:val="none" w:sz="0" w:space="0" w:color="auto"/>
        <w:left w:val="none" w:sz="0" w:space="0" w:color="auto"/>
        <w:bottom w:val="none" w:sz="0" w:space="0" w:color="auto"/>
        <w:right w:val="none" w:sz="0" w:space="0" w:color="auto"/>
      </w:divBdr>
    </w:div>
    <w:div w:id="942492503">
      <w:marLeft w:val="480"/>
      <w:marRight w:val="0"/>
      <w:marTop w:val="0"/>
      <w:marBottom w:val="0"/>
      <w:divBdr>
        <w:top w:val="none" w:sz="0" w:space="0" w:color="auto"/>
        <w:left w:val="none" w:sz="0" w:space="0" w:color="auto"/>
        <w:bottom w:val="none" w:sz="0" w:space="0" w:color="auto"/>
        <w:right w:val="none" w:sz="0" w:space="0" w:color="auto"/>
      </w:divBdr>
    </w:div>
    <w:div w:id="947129237">
      <w:marLeft w:val="480"/>
      <w:marRight w:val="0"/>
      <w:marTop w:val="0"/>
      <w:marBottom w:val="0"/>
      <w:divBdr>
        <w:top w:val="none" w:sz="0" w:space="0" w:color="auto"/>
        <w:left w:val="none" w:sz="0" w:space="0" w:color="auto"/>
        <w:bottom w:val="none" w:sz="0" w:space="0" w:color="auto"/>
        <w:right w:val="none" w:sz="0" w:space="0" w:color="auto"/>
      </w:divBdr>
    </w:div>
    <w:div w:id="951941401">
      <w:marLeft w:val="480"/>
      <w:marRight w:val="0"/>
      <w:marTop w:val="0"/>
      <w:marBottom w:val="0"/>
      <w:divBdr>
        <w:top w:val="none" w:sz="0" w:space="0" w:color="auto"/>
        <w:left w:val="none" w:sz="0" w:space="0" w:color="auto"/>
        <w:bottom w:val="none" w:sz="0" w:space="0" w:color="auto"/>
        <w:right w:val="none" w:sz="0" w:space="0" w:color="auto"/>
      </w:divBdr>
    </w:div>
    <w:div w:id="965819766">
      <w:marLeft w:val="480"/>
      <w:marRight w:val="0"/>
      <w:marTop w:val="0"/>
      <w:marBottom w:val="0"/>
      <w:divBdr>
        <w:top w:val="none" w:sz="0" w:space="0" w:color="auto"/>
        <w:left w:val="none" w:sz="0" w:space="0" w:color="auto"/>
        <w:bottom w:val="none" w:sz="0" w:space="0" w:color="auto"/>
        <w:right w:val="none" w:sz="0" w:space="0" w:color="auto"/>
      </w:divBdr>
    </w:div>
    <w:div w:id="1007945049">
      <w:marLeft w:val="480"/>
      <w:marRight w:val="0"/>
      <w:marTop w:val="0"/>
      <w:marBottom w:val="0"/>
      <w:divBdr>
        <w:top w:val="none" w:sz="0" w:space="0" w:color="auto"/>
        <w:left w:val="none" w:sz="0" w:space="0" w:color="auto"/>
        <w:bottom w:val="none" w:sz="0" w:space="0" w:color="auto"/>
        <w:right w:val="none" w:sz="0" w:space="0" w:color="auto"/>
      </w:divBdr>
    </w:div>
    <w:div w:id="1011491240">
      <w:marLeft w:val="480"/>
      <w:marRight w:val="0"/>
      <w:marTop w:val="0"/>
      <w:marBottom w:val="0"/>
      <w:divBdr>
        <w:top w:val="none" w:sz="0" w:space="0" w:color="auto"/>
        <w:left w:val="none" w:sz="0" w:space="0" w:color="auto"/>
        <w:bottom w:val="none" w:sz="0" w:space="0" w:color="auto"/>
        <w:right w:val="none" w:sz="0" w:space="0" w:color="auto"/>
      </w:divBdr>
    </w:div>
    <w:div w:id="1014110025">
      <w:marLeft w:val="480"/>
      <w:marRight w:val="0"/>
      <w:marTop w:val="0"/>
      <w:marBottom w:val="0"/>
      <w:divBdr>
        <w:top w:val="none" w:sz="0" w:space="0" w:color="auto"/>
        <w:left w:val="none" w:sz="0" w:space="0" w:color="auto"/>
        <w:bottom w:val="none" w:sz="0" w:space="0" w:color="auto"/>
        <w:right w:val="none" w:sz="0" w:space="0" w:color="auto"/>
      </w:divBdr>
    </w:div>
    <w:div w:id="1043483020">
      <w:marLeft w:val="480"/>
      <w:marRight w:val="0"/>
      <w:marTop w:val="0"/>
      <w:marBottom w:val="0"/>
      <w:divBdr>
        <w:top w:val="none" w:sz="0" w:space="0" w:color="auto"/>
        <w:left w:val="none" w:sz="0" w:space="0" w:color="auto"/>
        <w:bottom w:val="none" w:sz="0" w:space="0" w:color="auto"/>
        <w:right w:val="none" w:sz="0" w:space="0" w:color="auto"/>
      </w:divBdr>
    </w:div>
    <w:div w:id="1051029661">
      <w:marLeft w:val="480"/>
      <w:marRight w:val="0"/>
      <w:marTop w:val="0"/>
      <w:marBottom w:val="0"/>
      <w:divBdr>
        <w:top w:val="none" w:sz="0" w:space="0" w:color="auto"/>
        <w:left w:val="none" w:sz="0" w:space="0" w:color="auto"/>
        <w:bottom w:val="none" w:sz="0" w:space="0" w:color="auto"/>
        <w:right w:val="none" w:sz="0" w:space="0" w:color="auto"/>
      </w:divBdr>
    </w:div>
    <w:div w:id="1057436228">
      <w:marLeft w:val="480"/>
      <w:marRight w:val="0"/>
      <w:marTop w:val="0"/>
      <w:marBottom w:val="0"/>
      <w:divBdr>
        <w:top w:val="none" w:sz="0" w:space="0" w:color="auto"/>
        <w:left w:val="none" w:sz="0" w:space="0" w:color="auto"/>
        <w:bottom w:val="none" w:sz="0" w:space="0" w:color="auto"/>
        <w:right w:val="none" w:sz="0" w:space="0" w:color="auto"/>
      </w:divBdr>
    </w:div>
    <w:div w:id="1057708227">
      <w:marLeft w:val="480"/>
      <w:marRight w:val="0"/>
      <w:marTop w:val="0"/>
      <w:marBottom w:val="0"/>
      <w:divBdr>
        <w:top w:val="none" w:sz="0" w:space="0" w:color="auto"/>
        <w:left w:val="none" w:sz="0" w:space="0" w:color="auto"/>
        <w:bottom w:val="none" w:sz="0" w:space="0" w:color="auto"/>
        <w:right w:val="none" w:sz="0" w:space="0" w:color="auto"/>
      </w:divBdr>
    </w:div>
    <w:div w:id="1091197189">
      <w:marLeft w:val="480"/>
      <w:marRight w:val="0"/>
      <w:marTop w:val="0"/>
      <w:marBottom w:val="0"/>
      <w:divBdr>
        <w:top w:val="none" w:sz="0" w:space="0" w:color="auto"/>
        <w:left w:val="none" w:sz="0" w:space="0" w:color="auto"/>
        <w:bottom w:val="none" w:sz="0" w:space="0" w:color="auto"/>
        <w:right w:val="none" w:sz="0" w:space="0" w:color="auto"/>
      </w:divBdr>
    </w:div>
    <w:div w:id="1100219908">
      <w:marLeft w:val="480"/>
      <w:marRight w:val="0"/>
      <w:marTop w:val="0"/>
      <w:marBottom w:val="0"/>
      <w:divBdr>
        <w:top w:val="none" w:sz="0" w:space="0" w:color="auto"/>
        <w:left w:val="none" w:sz="0" w:space="0" w:color="auto"/>
        <w:bottom w:val="none" w:sz="0" w:space="0" w:color="auto"/>
        <w:right w:val="none" w:sz="0" w:space="0" w:color="auto"/>
      </w:divBdr>
    </w:div>
    <w:div w:id="1107193941">
      <w:marLeft w:val="480"/>
      <w:marRight w:val="0"/>
      <w:marTop w:val="0"/>
      <w:marBottom w:val="0"/>
      <w:divBdr>
        <w:top w:val="none" w:sz="0" w:space="0" w:color="auto"/>
        <w:left w:val="none" w:sz="0" w:space="0" w:color="auto"/>
        <w:bottom w:val="none" w:sz="0" w:space="0" w:color="auto"/>
        <w:right w:val="none" w:sz="0" w:space="0" w:color="auto"/>
      </w:divBdr>
    </w:div>
    <w:div w:id="1115556964">
      <w:marLeft w:val="480"/>
      <w:marRight w:val="0"/>
      <w:marTop w:val="0"/>
      <w:marBottom w:val="0"/>
      <w:divBdr>
        <w:top w:val="none" w:sz="0" w:space="0" w:color="auto"/>
        <w:left w:val="none" w:sz="0" w:space="0" w:color="auto"/>
        <w:bottom w:val="none" w:sz="0" w:space="0" w:color="auto"/>
        <w:right w:val="none" w:sz="0" w:space="0" w:color="auto"/>
      </w:divBdr>
    </w:div>
    <w:div w:id="1124422001">
      <w:marLeft w:val="480"/>
      <w:marRight w:val="0"/>
      <w:marTop w:val="0"/>
      <w:marBottom w:val="0"/>
      <w:divBdr>
        <w:top w:val="none" w:sz="0" w:space="0" w:color="auto"/>
        <w:left w:val="none" w:sz="0" w:space="0" w:color="auto"/>
        <w:bottom w:val="none" w:sz="0" w:space="0" w:color="auto"/>
        <w:right w:val="none" w:sz="0" w:space="0" w:color="auto"/>
      </w:divBdr>
    </w:div>
    <w:div w:id="1129469485">
      <w:marLeft w:val="480"/>
      <w:marRight w:val="0"/>
      <w:marTop w:val="0"/>
      <w:marBottom w:val="0"/>
      <w:divBdr>
        <w:top w:val="none" w:sz="0" w:space="0" w:color="auto"/>
        <w:left w:val="none" w:sz="0" w:space="0" w:color="auto"/>
        <w:bottom w:val="none" w:sz="0" w:space="0" w:color="auto"/>
        <w:right w:val="none" w:sz="0" w:space="0" w:color="auto"/>
      </w:divBdr>
    </w:div>
    <w:div w:id="1140995840">
      <w:marLeft w:val="480"/>
      <w:marRight w:val="0"/>
      <w:marTop w:val="0"/>
      <w:marBottom w:val="0"/>
      <w:divBdr>
        <w:top w:val="none" w:sz="0" w:space="0" w:color="auto"/>
        <w:left w:val="none" w:sz="0" w:space="0" w:color="auto"/>
        <w:bottom w:val="none" w:sz="0" w:space="0" w:color="auto"/>
        <w:right w:val="none" w:sz="0" w:space="0" w:color="auto"/>
      </w:divBdr>
    </w:div>
    <w:div w:id="1141655507">
      <w:marLeft w:val="480"/>
      <w:marRight w:val="0"/>
      <w:marTop w:val="0"/>
      <w:marBottom w:val="0"/>
      <w:divBdr>
        <w:top w:val="none" w:sz="0" w:space="0" w:color="auto"/>
        <w:left w:val="none" w:sz="0" w:space="0" w:color="auto"/>
        <w:bottom w:val="none" w:sz="0" w:space="0" w:color="auto"/>
        <w:right w:val="none" w:sz="0" w:space="0" w:color="auto"/>
      </w:divBdr>
    </w:div>
    <w:div w:id="1146123723">
      <w:marLeft w:val="480"/>
      <w:marRight w:val="0"/>
      <w:marTop w:val="0"/>
      <w:marBottom w:val="0"/>
      <w:divBdr>
        <w:top w:val="none" w:sz="0" w:space="0" w:color="auto"/>
        <w:left w:val="none" w:sz="0" w:space="0" w:color="auto"/>
        <w:bottom w:val="none" w:sz="0" w:space="0" w:color="auto"/>
        <w:right w:val="none" w:sz="0" w:space="0" w:color="auto"/>
      </w:divBdr>
    </w:div>
    <w:div w:id="1147894851">
      <w:marLeft w:val="480"/>
      <w:marRight w:val="0"/>
      <w:marTop w:val="0"/>
      <w:marBottom w:val="0"/>
      <w:divBdr>
        <w:top w:val="none" w:sz="0" w:space="0" w:color="auto"/>
        <w:left w:val="none" w:sz="0" w:space="0" w:color="auto"/>
        <w:bottom w:val="none" w:sz="0" w:space="0" w:color="auto"/>
        <w:right w:val="none" w:sz="0" w:space="0" w:color="auto"/>
      </w:divBdr>
    </w:div>
    <w:div w:id="1168787471">
      <w:marLeft w:val="480"/>
      <w:marRight w:val="0"/>
      <w:marTop w:val="0"/>
      <w:marBottom w:val="0"/>
      <w:divBdr>
        <w:top w:val="none" w:sz="0" w:space="0" w:color="auto"/>
        <w:left w:val="none" w:sz="0" w:space="0" w:color="auto"/>
        <w:bottom w:val="none" w:sz="0" w:space="0" w:color="auto"/>
        <w:right w:val="none" w:sz="0" w:space="0" w:color="auto"/>
      </w:divBdr>
    </w:div>
    <w:div w:id="1204711047">
      <w:marLeft w:val="480"/>
      <w:marRight w:val="0"/>
      <w:marTop w:val="0"/>
      <w:marBottom w:val="0"/>
      <w:divBdr>
        <w:top w:val="none" w:sz="0" w:space="0" w:color="auto"/>
        <w:left w:val="none" w:sz="0" w:space="0" w:color="auto"/>
        <w:bottom w:val="none" w:sz="0" w:space="0" w:color="auto"/>
        <w:right w:val="none" w:sz="0" w:space="0" w:color="auto"/>
      </w:divBdr>
    </w:div>
    <w:div w:id="1211192954">
      <w:marLeft w:val="480"/>
      <w:marRight w:val="0"/>
      <w:marTop w:val="0"/>
      <w:marBottom w:val="0"/>
      <w:divBdr>
        <w:top w:val="none" w:sz="0" w:space="0" w:color="auto"/>
        <w:left w:val="none" w:sz="0" w:space="0" w:color="auto"/>
        <w:bottom w:val="none" w:sz="0" w:space="0" w:color="auto"/>
        <w:right w:val="none" w:sz="0" w:space="0" w:color="auto"/>
      </w:divBdr>
    </w:div>
    <w:div w:id="1211380382">
      <w:marLeft w:val="480"/>
      <w:marRight w:val="0"/>
      <w:marTop w:val="0"/>
      <w:marBottom w:val="0"/>
      <w:divBdr>
        <w:top w:val="none" w:sz="0" w:space="0" w:color="auto"/>
        <w:left w:val="none" w:sz="0" w:space="0" w:color="auto"/>
        <w:bottom w:val="none" w:sz="0" w:space="0" w:color="auto"/>
        <w:right w:val="none" w:sz="0" w:space="0" w:color="auto"/>
      </w:divBdr>
    </w:div>
    <w:div w:id="1212810381">
      <w:marLeft w:val="480"/>
      <w:marRight w:val="0"/>
      <w:marTop w:val="0"/>
      <w:marBottom w:val="0"/>
      <w:divBdr>
        <w:top w:val="none" w:sz="0" w:space="0" w:color="auto"/>
        <w:left w:val="none" w:sz="0" w:space="0" w:color="auto"/>
        <w:bottom w:val="none" w:sz="0" w:space="0" w:color="auto"/>
        <w:right w:val="none" w:sz="0" w:space="0" w:color="auto"/>
      </w:divBdr>
    </w:div>
    <w:div w:id="1225289861">
      <w:marLeft w:val="480"/>
      <w:marRight w:val="0"/>
      <w:marTop w:val="0"/>
      <w:marBottom w:val="0"/>
      <w:divBdr>
        <w:top w:val="none" w:sz="0" w:space="0" w:color="auto"/>
        <w:left w:val="none" w:sz="0" w:space="0" w:color="auto"/>
        <w:bottom w:val="none" w:sz="0" w:space="0" w:color="auto"/>
        <w:right w:val="none" w:sz="0" w:space="0" w:color="auto"/>
      </w:divBdr>
    </w:div>
    <w:div w:id="1230843736">
      <w:marLeft w:val="480"/>
      <w:marRight w:val="0"/>
      <w:marTop w:val="0"/>
      <w:marBottom w:val="0"/>
      <w:divBdr>
        <w:top w:val="none" w:sz="0" w:space="0" w:color="auto"/>
        <w:left w:val="none" w:sz="0" w:space="0" w:color="auto"/>
        <w:bottom w:val="none" w:sz="0" w:space="0" w:color="auto"/>
        <w:right w:val="none" w:sz="0" w:space="0" w:color="auto"/>
      </w:divBdr>
    </w:div>
    <w:div w:id="1265724684">
      <w:marLeft w:val="480"/>
      <w:marRight w:val="0"/>
      <w:marTop w:val="0"/>
      <w:marBottom w:val="0"/>
      <w:divBdr>
        <w:top w:val="none" w:sz="0" w:space="0" w:color="auto"/>
        <w:left w:val="none" w:sz="0" w:space="0" w:color="auto"/>
        <w:bottom w:val="none" w:sz="0" w:space="0" w:color="auto"/>
        <w:right w:val="none" w:sz="0" w:space="0" w:color="auto"/>
      </w:divBdr>
    </w:div>
    <w:div w:id="1310131593">
      <w:marLeft w:val="480"/>
      <w:marRight w:val="0"/>
      <w:marTop w:val="0"/>
      <w:marBottom w:val="0"/>
      <w:divBdr>
        <w:top w:val="none" w:sz="0" w:space="0" w:color="auto"/>
        <w:left w:val="none" w:sz="0" w:space="0" w:color="auto"/>
        <w:bottom w:val="none" w:sz="0" w:space="0" w:color="auto"/>
        <w:right w:val="none" w:sz="0" w:space="0" w:color="auto"/>
      </w:divBdr>
    </w:div>
    <w:div w:id="1311786299">
      <w:marLeft w:val="480"/>
      <w:marRight w:val="0"/>
      <w:marTop w:val="0"/>
      <w:marBottom w:val="0"/>
      <w:divBdr>
        <w:top w:val="none" w:sz="0" w:space="0" w:color="auto"/>
        <w:left w:val="none" w:sz="0" w:space="0" w:color="auto"/>
        <w:bottom w:val="none" w:sz="0" w:space="0" w:color="auto"/>
        <w:right w:val="none" w:sz="0" w:space="0" w:color="auto"/>
      </w:divBdr>
    </w:div>
    <w:div w:id="1325284710">
      <w:marLeft w:val="480"/>
      <w:marRight w:val="0"/>
      <w:marTop w:val="0"/>
      <w:marBottom w:val="0"/>
      <w:divBdr>
        <w:top w:val="none" w:sz="0" w:space="0" w:color="auto"/>
        <w:left w:val="none" w:sz="0" w:space="0" w:color="auto"/>
        <w:bottom w:val="none" w:sz="0" w:space="0" w:color="auto"/>
        <w:right w:val="none" w:sz="0" w:space="0" w:color="auto"/>
      </w:divBdr>
    </w:div>
    <w:div w:id="1325746962">
      <w:marLeft w:val="480"/>
      <w:marRight w:val="0"/>
      <w:marTop w:val="0"/>
      <w:marBottom w:val="0"/>
      <w:divBdr>
        <w:top w:val="none" w:sz="0" w:space="0" w:color="auto"/>
        <w:left w:val="none" w:sz="0" w:space="0" w:color="auto"/>
        <w:bottom w:val="none" w:sz="0" w:space="0" w:color="auto"/>
        <w:right w:val="none" w:sz="0" w:space="0" w:color="auto"/>
      </w:divBdr>
    </w:div>
    <w:div w:id="1345133799">
      <w:marLeft w:val="480"/>
      <w:marRight w:val="0"/>
      <w:marTop w:val="0"/>
      <w:marBottom w:val="0"/>
      <w:divBdr>
        <w:top w:val="none" w:sz="0" w:space="0" w:color="auto"/>
        <w:left w:val="none" w:sz="0" w:space="0" w:color="auto"/>
        <w:bottom w:val="none" w:sz="0" w:space="0" w:color="auto"/>
        <w:right w:val="none" w:sz="0" w:space="0" w:color="auto"/>
      </w:divBdr>
    </w:div>
    <w:div w:id="1356540840">
      <w:marLeft w:val="480"/>
      <w:marRight w:val="0"/>
      <w:marTop w:val="0"/>
      <w:marBottom w:val="0"/>
      <w:divBdr>
        <w:top w:val="none" w:sz="0" w:space="0" w:color="auto"/>
        <w:left w:val="none" w:sz="0" w:space="0" w:color="auto"/>
        <w:bottom w:val="none" w:sz="0" w:space="0" w:color="auto"/>
        <w:right w:val="none" w:sz="0" w:space="0" w:color="auto"/>
      </w:divBdr>
    </w:div>
    <w:div w:id="1366636587">
      <w:marLeft w:val="480"/>
      <w:marRight w:val="0"/>
      <w:marTop w:val="0"/>
      <w:marBottom w:val="0"/>
      <w:divBdr>
        <w:top w:val="none" w:sz="0" w:space="0" w:color="auto"/>
        <w:left w:val="none" w:sz="0" w:space="0" w:color="auto"/>
        <w:bottom w:val="none" w:sz="0" w:space="0" w:color="auto"/>
        <w:right w:val="none" w:sz="0" w:space="0" w:color="auto"/>
      </w:divBdr>
    </w:div>
    <w:div w:id="1371765200">
      <w:marLeft w:val="480"/>
      <w:marRight w:val="0"/>
      <w:marTop w:val="0"/>
      <w:marBottom w:val="0"/>
      <w:divBdr>
        <w:top w:val="none" w:sz="0" w:space="0" w:color="auto"/>
        <w:left w:val="none" w:sz="0" w:space="0" w:color="auto"/>
        <w:bottom w:val="none" w:sz="0" w:space="0" w:color="auto"/>
        <w:right w:val="none" w:sz="0" w:space="0" w:color="auto"/>
      </w:divBdr>
    </w:div>
    <w:div w:id="1410618821">
      <w:marLeft w:val="480"/>
      <w:marRight w:val="0"/>
      <w:marTop w:val="0"/>
      <w:marBottom w:val="0"/>
      <w:divBdr>
        <w:top w:val="none" w:sz="0" w:space="0" w:color="auto"/>
        <w:left w:val="none" w:sz="0" w:space="0" w:color="auto"/>
        <w:bottom w:val="none" w:sz="0" w:space="0" w:color="auto"/>
        <w:right w:val="none" w:sz="0" w:space="0" w:color="auto"/>
      </w:divBdr>
    </w:div>
    <w:div w:id="1420367900">
      <w:marLeft w:val="480"/>
      <w:marRight w:val="0"/>
      <w:marTop w:val="0"/>
      <w:marBottom w:val="0"/>
      <w:divBdr>
        <w:top w:val="none" w:sz="0" w:space="0" w:color="auto"/>
        <w:left w:val="none" w:sz="0" w:space="0" w:color="auto"/>
        <w:bottom w:val="none" w:sz="0" w:space="0" w:color="auto"/>
        <w:right w:val="none" w:sz="0" w:space="0" w:color="auto"/>
      </w:divBdr>
    </w:div>
    <w:div w:id="1424765094">
      <w:marLeft w:val="480"/>
      <w:marRight w:val="0"/>
      <w:marTop w:val="0"/>
      <w:marBottom w:val="0"/>
      <w:divBdr>
        <w:top w:val="none" w:sz="0" w:space="0" w:color="auto"/>
        <w:left w:val="none" w:sz="0" w:space="0" w:color="auto"/>
        <w:bottom w:val="none" w:sz="0" w:space="0" w:color="auto"/>
        <w:right w:val="none" w:sz="0" w:space="0" w:color="auto"/>
      </w:divBdr>
    </w:div>
    <w:div w:id="1465851309">
      <w:marLeft w:val="480"/>
      <w:marRight w:val="0"/>
      <w:marTop w:val="0"/>
      <w:marBottom w:val="0"/>
      <w:divBdr>
        <w:top w:val="none" w:sz="0" w:space="0" w:color="auto"/>
        <w:left w:val="none" w:sz="0" w:space="0" w:color="auto"/>
        <w:bottom w:val="none" w:sz="0" w:space="0" w:color="auto"/>
        <w:right w:val="none" w:sz="0" w:space="0" w:color="auto"/>
      </w:divBdr>
    </w:div>
    <w:div w:id="1466268253">
      <w:marLeft w:val="480"/>
      <w:marRight w:val="0"/>
      <w:marTop w:val="0"/>
      <w:marBottom w:val="0"/>
      <w:divBdr>
        <w:top w:val="none" w:sz="0" w:space="0" w:color="auto"/>
        <w:left w:val="none" w:sz="0" w:space="0" w:color="auto"/>
        <w:bottom w:val="none" w:sz="0" w:space="0" w:color="auto"/>
        <w:right w:val="none" w:sz="0" w:space="0" w:color="auto"/>
      </w:divBdr>
    </w:div>
    <w:div w:id="1496796814">
      <w:marLeft w:val="480"/>
      <w:marRight w:val="0"/>
      <w:marTop w:val="0"/>
      <w:marBottom w:val="0"/>
      <w:divBdr>
        <w:top w:val="none" w:sz="0" w:space="0" w:color="auto"/>
        <w:left w:val="none" w:sz="0" w:space="0" w:color="auto"/>
        <w:bottom w:val="none" w:sz="0" w:space="0" w:color="auto"/>
        <w:right w:val="none" w:sz="0" w:space="0" w:color="auto"/>
      </w:divBdr>
    </w:div>
    <w:div w:id="1497382773">
      <w:marLeft w:val="480"/>
      <w:marRight w:val="0"/>
      <w:marTop w:val="0"/>
      <w:marBottom w:val="0"/>
      <w:divBdr>
        <w:top w:val="none" w:sz="0" w:space="0" w:color="auto"/>
        <w:left w:val="none" w:sz="0" w:space="0" w:color="auto"/>
        <w:bottom w:val="none" w:sz="0" w:space="0" w:color="auto"/>
        <w:right w:val="none" w:sz="0" w:space="0" w:color="auto"/>
      </w:divBdr>
    </w:div>
    <w:div w:id="1499924255">
      <w:marLeft w:val="480"/>
      <w:marRight w:val="0"/>
      <w:marTop w:val="0"/>
      <w:marBottom w:val="0"/>
      <w:divBdr>
        <w:top w:val="none" w:sz="0" w:space="0" w:color="auto"/>
        <w:left w:val="none" w:sz="0" w:space="0" w:color="auto"/>
        <w:bottom w:val="none" w:sz="0" w:space="0" w:color="auto"/>
        <w:right w:val="none" w:sz="0" w:space="0" w:color="auto"/>
      </w:divBdr>
    </w:div>
    <w:div w:id="1510867884">
      <w:marLeft w:val="480"/>
      <w:marRight w:val="0"/>
      <w:marTop w:val="0"/>
      <w:marBottom w:val="0"/>
      <w:divBdr>
        <w:top w:val="none" w:sz="0" w:space="0" w:color="auto"/>
        <w:left w:val="none" w:sz="0" w:space="0" w:color="auto"/>
        <w:bottom w:val="none" w:sz="0" w:space="0" w:color="auto"/>
        <w:right w:val="none" w:sz="0" w:space="0" w:color="auto"/>
      </w:divBdr>
    </w:div>
    <w:div w:id="1517646121">
      <w:marLeft w:val="480"/>
      <w:marRight w:val="0"/>
      <w:marTop w:val="0"/>
      <w:marBottom w:val="0"/>
      <w:divBdr>
        <w:top w:val="none" w:sz="0" w:space="0" w:color="auto"/>
        <w:left w:val="none" w:sz="0" w:space="0" w:color="auto"/>
        <w:bottom w:val="none" w:sz="0" w:space="0" w:color="auto"/>
        <w:right w:val="none" w:sz="0" w:space="0" w:color="auto"/>
      </w:divBdr>
    </w:div>
    <w:div w:id="1552881685">
      <w:marLeft w:val="480"/>
      <w:marRight w:val="0"/>
      <w:marTop w:val="0"/>
      <w:marBottom w:val="0"/>
      <w:divBdr>
        <w:top w:val="none" w:sz="0" w:space="0" w:color="auto"/>
        <w:left w:val="none" w:sz="0" w:space="0" w:color="auto"/>
        <w:bottom w:val="none" w:sz="0" w:space="0" w:color="auto"/>
        <w:right w:val="none" w:sz="0" w:space="0" w:color="auto"/>
      </w:divBdr>
    </w:div>
    <w:div w:id="1557544104">
      <w:marLeft w:val="480"/>
      <w:marRight w:val="0"/>
      <w:marTop w:val="0"/>
      <w:marBottom w:val="0"/>
      <w:divBdr>
        <w:top w:val="none" w:sz="0" w:space="0" w:color="auto"/>
        <w:left w:val="none" w:sz="0" w:space="0" w:color="auto"/>
        <w:bottom w:val="none" w:sz="0" w:space="0" w:color="auto"/>
        <w:right w:val="none" w:sz="0" w:space="0" w:color="auto"/>
      </w:divBdr>
    </w:div>
    <w:div w:id="1564021139">
      <w:marLeft w:val="480"/>
      <w:marRight w:val="0"/>
      <w:marTop w:val="0"/>
      <w:marBottom w:val="0"/>
      <w:divBdr>
        <w:top w:val="none" w:sz="0" w:space="0" w:color="auto"/>
        <w:left w:val="none" w:sz="0" w:space="0" w:color="auto"/>
        <w:bottom w:val="none" w:sz="0" w:space="0" w:color="auto"/>
        <w:right w:val="none" w:sz="0" w:space="0" w:color="auto"/>
      </w:divBdr>
    </w:div>
    <w:div w:id="1564681668">
      <w:marLeft w:val="480"/>
      <w:marRight w:val="0"/>
      <w:marTop w:val="0"/>
      <w:marBottom w:val="0"/>
      <w:divBdr>
        <w:top w:val="none" w:sz="0" w:space="0" w:color="auto"/>
        <w:left w:val="none" w:sz="0" w:space="0" w:color="auto"/>
        <w:bottom w:val="none" w:sz="0" w:space="0" w:color="auto"/>
        <w:right w:val="none" w:sz="0" w:space="0" w:color="auto"/>
      </w:divBdr>
    </w:div>
    <w:div w:id="1586063114">
      <w:marLeft w:val="480"/>
      <w:marRight w:val="0"/>
      <w:marTop w:val="0"/>
      <w:marBottom w:val="0"/>
      <w:divBdr>
        <w:top w:val="none" w:sz="0" w:space="0" w:color="auto"/>
        <w:left w:val="none" w:sz="0" w:space="0" w:color="auto"/>
        <w:bottom w:val="none" w:sz="0" w:space="0" w:color="auto"/>
        <w:right w:val="none" w:sz="0" w:space="0" w:color="auto"/>
      </w:divBdr>
    </w:div>
    <w:div w:id="1600335923">
      <w:marLeft w:val="480"/>
      <w:marRight w:val="0"/>
      <w:marTop w:val="0"/>
      <w:marBottom w:val="0"/>
      <w:divBdr>
        <w:top w:val="none" w:sz="0" w:space="0" w:color="auto"/>
        <w:left w:val="none" w:sz="0" w:space="0" w:color="auto"/>
        <w:bottom w:val="none" w:sz="0" w:space="0" w:color="auto"/>
        <w:right w:val="none" w:sz="0" w:space="0" w:color="auto"/>
      </w:divBdr>
    </w:div>
    <w:div w:id="1606763888">
      <w:marLeft w:val="480"/>
      <w:marRight w:val="0"/>
      <w:marTop w:val="0"/>
      <w:marBottom w:val="0"/>
      <w:divBdr>
        <w:top w:val="none" w:sz="0" w:space="0" w:color="auto"/>
        <w:left w:val="none" w:sz="0" w:space="0" w:color="auto"/>
        <w:bottom w:val="none" w:sz="0" w:space="0" w:color="auto"/>
        <w:right w:val="none" w:sz="0" w:space="0" w:color="auto"/>
      </w:divBdr>
    </w:div>
    <w:div w:id="1607081579">
      <w:marLeft w:val="480"/>
      <w:marRight w:val="0"/>
      <w:marTop w:val="0"/>
      <w:marBottom w:val="0"/>
      <w:divBdr>
        <w:top w:val="none" w:sz="0" w:space="0" w:color="auto"/>
        <w:left w:val="none" w:sz="0" w:space="0" w:color="auto"/>
        <w:bottom w:val="none" w:sz="0" w:space="0" w:color="auto"/>
        <w:right w:val="none" w:sz="0" w:space="0" w:color="auto"/>
      </w:divBdr>
    </w:div>
    <w:div w:id="1627276672">
      <w:marLeft w:val="480"/>
      <w:marRight w:val="0"/>
      <w:marTop w:val="0"/>
      <w:marBottom w:val="0"/>
      <w:divBdr>
        <w:top w:val="none" w:sz="0" w:space="0" w:color="auto"/>
        <w:left w:val="none" w:sz="0" w:space="0" w:color="auto"/>
        <w:bottom w:val="none" w:sz="0" w:space="0" w:color="auto"/>
        <w:right w:val="none" w:sz="0" w:space="0" w:color="auto"/>
      </w:divBdr>
    </w:div>
    <w:div w:id="1631014891">
      <w:marLeft w:val="480"/>
      <w:marRight w:val="0"/>
      <w:marTop w:val="0"/>
      <w:marBottom w:val="0"/>
      <w:divBdr>
        <w:top w:val="none" w:sz="0" w:space="0" w:color="auto"/>
        <w:left w:val="none" w:sz="0" w:space="0" w:color="auto"/>
        <w:bottom w:val="none" w:sz="0" w:space="0" w:color="auto"/>
        <w:right w:val="none" w:sz="0" w:space="0" w:color="auto"/>
      </w:divBdr>
    </w:div>
    <w:div w:id="1643923326">
      <w:marLeft w:val="480"/>
      <w:marRight w:val="0"/>
      <w:marTop w:val="0"/>
      <w:marBottom w:val="0"/>
      <w:divBdr>
        <w:top w:val="none" w:sz="0" w:space="0" w:color="auto"/>
        <w:left w:val="none" w:sz="0" w:space="0" w:color="auto"/>
        <w:bottom w:val="none" w:sz="0" w:space="0" w:color="auto"/>
        <w:right w:val="none" w:sz="0" w:space="0" w:color="auto"/>
      </w:divBdr>
    </w:div>
    <w:div w:id="1644313779">
      <w:marLeft w:val="480"/>
      <w:marRight w:val="0"/>
      <w:marTop w:val="0"/>
      <w:marBottom w:val="0"/>
      <w:divBdr>
        <w:top w:val="none" w:sz="0" w:space="0" w:color="auto"/>
        <w:left w:val="none" w:sz="0" w:space="0" w:color="auto"/>
        <w:bottom w:val="none" w:sz="0" w:space="0" w:color="auto"/>
        <w:right w:val="none" w:sz="0" w:space="0" w:color="auto"/>
      </w:divBdr>
    </w:div>
    <w:div w:id="1661227883">
      <w:marLeft w:val="480"/>
      <w:marRight w:val="0"/>
      <w:marTop w:val="0"/>
      <w:marBottom w:val="0"/>
      <w:divBdr>
        <w:top w:val="none" w:sz="0" w:space="0" w:color="auto"/>
        <w:left w:val="none" w:sz="0" w:space="0" w:color="auto"/>
        <w:bottom w:val="none" w:sz="0" w:space="0" w:color="auto"/>
        <w:right w:val="none" w:sz="0" w:space="0" w:color="auto"/>
      </w:divBdr>
    </w:div>
    <w:div w:id="1677078902">
      <w:marLeft w:val="480"/>
      <w:marRight w:val="0"/>
      <w:marTop w:val="0"/>
      <w:marBottom w:val="0"/>
      <w:divBdr>
        <w:top w:val="none" w:sz="0" w:space="0" w:color="auto"/>
        <w:left w:val="none" w:sz="0" w:space="0" w:color="auto"/>
        <w:bottom w:val="none" w:sz="0" w:space="0" w:color="auto"/>
        <w:right w:val="none" w:sz="0" w:space="0" w:color="auto"/>
      </w:divBdr>
    </w:div>
    <w:div w:id="1709139377">
      <w:marLeft w:val="480"/>
      <w:marRight w:val="0"/>
      <w:marTop w:val="0"/>
      <w:marBottom w:val="0"/>
      <w:divBdr>
        <w:top w:val="none" w:sz="0" w:space="0" w:color="auto"/>
        <w:left w:val="none" w:sz="0" w:space="0" w:color="auto"/>
        <w:bottom w:val="none" w:sz="0" w:space="0" w:color="auto"/>
        <w:right w:val="none" w:sz="0" w:space="0" w:color="auto"/>
      </w:divBdr>
    </w:div>
    <w:div w:id="1743527260">
      <w:marLeft w:val="480"/>
      <w:marRight w:val="0"/>
      <w:marTop w:val="0"/>
      <w:marBottom w:val="0"/>
      <w:divBdr>
        <w:top w:val="none" w:sz="0" w:space="0" w:color="auto"/>
        <w:left w:val="none" w:sz="0" w:space="0" w:color="auto"/>
        <w:bottom w:val="none" w:sz="0" w:space="0" w:color="auto"/>
        <w:right w:val="none" w:sz="0" w:space="0" w:color="auto"/>
      </w:divBdr>
    </w:div>
    <w:div w:id="1768381267">
      <w:marLeft w:val="480"/>
      <w:marRight w:val="0"/>
      <w:marTop w:val="0"/>
      <w:marBottom w:val="0"/>
      <w:divBdr>
        <w:top w:val="none" w:sz="0" w:space="0" w:color="auto"/>
        <w:left w:val="none" w:sz="0" w:space="0" w:color="auto"/>
        <w:bottom w:val="none" w:sz="0" w:space="0" w:color="auto"/>
        <w:right w:val="none" w:sz="0" w:space="0" w:color="auto"/>
      </w:divBdr>
    </w:div>
    <w:div w:id="1805198503">
      <w:marLeft w:val="480"/>
      <w:marRight w:val="0"/>
      <w:marTop w:val="0"/>
      <w:marBottom w:val="0"/>
      <w:divBdr>
        <w:top w:val="none" w:sz="0" w:space="0" w:color="auto"/>
        <w:left w:val="none" w:sz="0" w:space="0" w:color="auto"/>
        <w:bottom w:val="none" w:sz="0" w:space="0" w:color="auto"/>
        <w:right w:val="none" w:sz="0" w:space="0" w:color="auto"/>
      </w:divBdr>
    </w:div>
    <w:div w:id="1818836125">
      <w:marLeft w:val="480"/>
      <w:marRight w:val="0"/>
      <w:marTop w:val="0"/>
      <w:marBottom w:val="0"/>
      <w:divBdr>
        <w:top w:val="none" w:sz="0" w:space="0" w:color="auto"/>
        <w:left w:val="none" w:sz="0" w:space="0" w:color="auto"/>
        <w:bottom w:val="none" w:sz="0" w:space="0" w:color="auto"/>
        <w:right w:val="none" w:sz="0" w:space="0" w:color="auto"/>
      </w:divBdr>
    </w:div>
    <w:div w:id="1820345945">
      <w:marLeft w:val="480"/>
      <w:marRight w:val="0"/>
      <w:marTop w:val="0"/>
      <w:marBottom w:val="0"/>
      <w:divBdr>
        <w:top w:val="none" w:sz="0" w:space="0" w:color="auto"/>
        <w:left w:val="none" w:sz="0" w:space="0" w:color="auto"/>
        <w:bottom w:val="none" w:sz="0" w:space="0" w:color="auto"/>
        <w:right w:val="none" w:sz="0" w:space="0" w:color="auto"/>
      </w:divBdr>
    </w:div>
    <w:div w:id="1822041553">
      <w:marLeft w:val="480"/>
      <w:marRight w:val="0"/>
      <w:marTop w:val="0"/>
      <w:marBottom w:val="0"/>
      <w:divBdr>
        <w:top w:val="none" w:sz="0" w:space="0" w:color="auto"/>
        <w:left w:val="none" w:sz="0" w:space="0" w:color="auto"/>
        <w:bottom w:val="none" w:sz="0" w:space="0" w:color="auto"/>
        <w:right w:val="none" w:sz="0" w:space="0" w:color="auto"/>
      </w:divBdr>
    </w:div>
    <w:div w:id="1823884423">
      <w:marLeft w:val="480"/>
      <w:marRight w:val="0"/>
      <w:marTop w:val="0"/>
      <w:marBottom w:val="0"/>
      <w:divBdr>
        <w:top w:val="none" w:sz="0" w:space="0" w:color="auto"/>
        <w:left w:val="none" w:sz="0" w:space="0" w:color="auto"/>
        <w:bottom w:val="none" w:sz="0" w:space="0" w:color="auto"/>
        <w:right w:val="none" w:sz="0" w:space="0" w:color="auto"/>
      </w:divBdr>
    </w:div>
    <w:div w:id="1826706060">
      <w:marLeft w:val="480"/>
      <w:marRight w:val="0"/>
      <w:marTop w:val="0"/>
      <w:marBottom w:val="0"/>
      <w:divBdr>
        <w:top w:val="none" w:sz="0" w:space="0" w:color="auto"/>
        <w:left w:val="none" w:sz="0" w:space="0" w:color="auto"/>
        <w:bottom w:val="none" w:sz="0" w:space="0" w:color="auto"/>
        <w:right w:val="none" w:sz="0" w:space="0" w:color="auto"/>
      </w:divBdr>
    </w:div>
    <w:div w:id="1842430733">
      <w:marLeft w:val="480"/>
      <w:marRight w:val="0"/>
      <w:marTop w:val="0"/>
      <w:marBottom w:val="0"/>
      <w:divBdr>
        <w:top w:val="none" w:sz="0" w:space="0" w:color="auto"/>
        <w:left w:val="none" w:sz="0" w:space="0" w:color="auto"/>
        <w:bottom w:val="none" w:sz="0" w:space="0" w:color="auto"/>
        <w:right w:val="none" w:sz="0" w:space="0" w:color="auto"/>
      </w:divBdr>
    </w:div>
    <w:div w:id="1852451018">
      <w:marLeft w:val="480"/>
      <w:marRight w:val="0"/>
      <w:marTop w:val="0"/>
      <w:marBottom w:val="0"/>
      <w:divBdr>
        <w:top w:val="none" w:sz="0" w:space="0" w:color="auto"/>
        <w:left w:val="none" w:sz="0" w:space="0" w:color="auto"/>
        <w:bottom w:val="none" w:sz="0" w:space="0" w:color="auto"/>
        <w:right w:val="none" w:sz="0" w:space="0" w:color="auto"/>
      </w:divBdr>
    </w:div>
    <w:div w:id="1853304216">
      <w:marLeft w:val="480"/>
      <w:marRight w:val="0"/>
      <w:marTop w:val="0"/>
      <w:marBottom w:val="0"/>
      <w:divBdr>
        <w:top w:val="none" w:sz="0" w:space="0" w:color="auto"/>
        <w:left w:val="none" w:sz="0" w:space="0" w:color="auto"/>
        <w:bottom w:val="none" w:sz="0" w:space="0" w:color="auto"/>
        <w:right w:val="none" w:sz="0" w:space="0" w:color="auto"/>
      </w:divBdr>
    </w:div>
    <w:div w:id="1861894136">
      <w:marLeft w:val="480"/>
      <w:marRight w:val="0"/>
      <w:marTop w:val="0"/>
      <w:marBottom w:val="0"/>
      <w:divBdr>
        <w:top w:val="none" w:sz="0" w:space="0" w:color="auto"/>
        <w:left w:val="none" w:sz="0" w:space="0" w:color="auto"/>
        <w:bottom w:val="none" w:sz="0" w:space="0" w:color="auto"/>
        <w:right w:val="none" w:sz="0" w:space="0" w:color="auto"/>
      </w:divBdr>
    </w:div>
    <w:div w:id="1863203167">
      <w:marLeft w:val="480"/>
      <w:marRight w:val="0"/>
      <w:marTop w:val="0"/>
      <w:marBottom w:val="0"/>
      <w:divBdr>
        <w:top w:val="none" w:sz="0" w:space="0" w:color="auto"/>
        <w:left w:val="none" w:sz="0" w:space="0" w:color="auto"/>
        <w:bottom w:val="none" w:sz="0" w:space="0" w:color="auto"/>
        <w:right w:val="none" w:sz="0" w:space="0" w:color="auto"/>
      </w:divBdr>
    </w:div>
    <w:div w:id="1906604848">
      <w:marLeft w:val="480"/>
      <w:marRight w:val="0"/>
      <w:marTop w:val="0"/>
      <w:marBottom w:val="0"/>
      <w:divBdr>
        <w:top w:val="none" w:sz="0" w:space="0" w:color="auto"/>
        <w:left w:val="none" w:sz="0" w:space="0" w:color="auto"/>
        <w:bottom w:val="none" w:sz="0" w:space="0" w:color="auto"/>
        <w:right w:val="none" w:sz="0" w:space="0" w:color="auto"/>
      </w:divBdr>
    </w:div>
    <w:div w:id="1927379947">
      <w:marLeft w:val="480"/>
      <w:marRight w:val="0"/>
      <w:marTop w:val="0"/>
      <w:marBottom w:val="0"/>
      <w:divBdr>
        <w:top w:val="none" w:sz="0" w:space="0" w:color="auto"/>
        <w:left w:val="none" w:sz="0" w:space="0" w:color="auto"/>
        <w:bottom w:val="none" w:sz="0" w:space="0" w:color="auto"/>
        <w:right w:val="none" w:sz="0" w:space="0" w:color="auto"/>
      </w:divBdr>
    </w:div>
    <w:div w:id="1950159542">
      <w:marLeft w:val="480"/>
      <w:marRight w:val="0"/>
      <w:marTop w:val="0"/>
      <w:marBottom w:val="0"/>
      <w:divBdr>
        <w:top w:val="none" w:sz="0" w:space="0" w:color="auto"/>
        <w:left w:val="none" w:sz="0" w:space="0" w:color="auto"/>
        <w:bottom w:val="none" w:sz="0" w:space="0" w:color="auto"/>
        <w:right w:val="none" w:sz="0" w:space="0" w:color="auto"/>
      </w:divBdr>
    </w:div>
    <w:div w:id="1955624578">
      <w:marLeft w:val="480"/>
      <w:marRight w:val="0"/>
      <w:marTop w:val="0"/>
      <w:marBottom w:val="0"/>
      <w:divBdr>
        <w:top w:val="none" w:sz="0" w:space="0" w:color="auto"/>
        <w:left w:val="none" w:sz="0" w:space="0" w:color="auto"/>
        <w:bottom w:val="none" w:sz="0" w:space="0" w:color="auto"/>
        <w:right w:val="none" w:sz="0" w:space="0" w:color="auto"/>
      </w:divBdr>
    </w:div>
    <w:div w:id="1967195062">
      <w:marLeft w:val="480"/>
      <w:marRight w:val="0"/>
      <w:marTop w:val="0"/>
      <w:marBottom w:val="0"/>
      <w:divBdr>
        <w:top w:val="none" w:sz="0" w:space="0" w:color="auto"/>
        <w:left w:val="none" w:sz="0" w:space="0" w:color="auto"/>
        <w:bottom w:val="none" w:sz="0" w:space="0" w:color="auto"/>
        <w:right w:val="none" w:sz="0" w:space="0" w:color="auto"/>
      </w:divBdr>
    </w:div>
    <w:div w:id="1967660593">
      <w:marLeft w:val="480"/>
      <w:marRight w:val="0"/>
      <w:marTop w:val="0"/>
      <w:marBottom w:val="0"/>
      <w:divBdr>
        <w:top w:val="none" w:sz="0" w:space="0" w:color="auto"/>
        <w:left w:val="none" w:sz="0" w:space="0" w:color="auto"/>
        <w:bottom w:val="none" w:sz="0" w:space="0" w:color="auto"/>
        <w:right w:val="none" w:sz="0" w:space="0" w:color="auto"/>
      </w:divBdr>
    </w:div>
    <w:div w:id="1979144621">
      <w:marLeft w:val="480"/>
      <w:marRight w:val="0"/>
      <w:marTop w:val="0"/>
      <w:marBottom w:val="0"/>
      <w:divBdr>
        <w:top w:val="none" w:sz="0" w:space="0" w:color="auto"/>
        <w:left w:val="none" w:sz="0" w:space="0" w:color="auto"/>
        <w:bottom w:val="none" w:sz="0" w:space="0" w:color="auto"/>
        <w:right w:val="none" w:sz="0" w:space="0" w:color="auto"/>
      </w:divBdr>
    </w:div>
    <w:div w:id="1991864917">
      <w:marLeft w:val="480"/>
      <w:marRight w:val="0"/>
      <w:marTop w:val="0"/>
      <w:marBottom w:val="0"/>
      <w:divBdr>
        <w:top w:val="none" w:sz="0" w:space="0" w:color="auto"/>
        <w:left w:val="none" w:sz="0" w:space="0" w:color="auto"/>
        <w:bottom w:val="none" w:sz="0" w:space="0" w:color="auto"/>
        <w:right w:val="none" w:sz="0" w:space="0" w:color="auto"/>
      </w:divBdr>
    </w:div>
    <w:div w:id="1996565379">
      <w:marLeft w:val="480"/>
      <w:marRight w:val="0"/>
      <w:marTop w:val="0"/>
      <w:marBottom w:val="0"/>
      <w:divBdr>
        <w:top w:val="none" w:sz="0" w:space="0" w:color="auto"/>
        <w:left w:val="none" w:sz="0" w:space="0" w:color="auto"/>
        <w:bottom w:val="none" w:sz="0" w:space="0" w:color="auto"/>
        <w:right w:val="none" w:sz="0" w:space="0" w:color="auto"/>
      </w:divBdr>
    </w:div>
    <w:div w:id="2014138649">
      <w:marLeft w:val="480"/>
      <w:marRight w:val="0"/>
      <w:marTop w:val="0"/>
      <w:marBottom w:val="0"/>
      <w:divBdr>
        <w:top w:val="none" w:sz="0" w:space="0" w:color="auto"/>
        <w:left w:val="none" w:sz="0" w:space="0" w:color="auto"/>
        <w:bottom w:val="none" w:sz="0" w:space="0" w:color="auto"/>
        <w:right w:val="none" w:sz="0" w:space="0" w:color="auto"/>
      </w:divBdr>
    </w:div>
    <w:div w:id="2017533512">
      <w:marLeft w:val="480"/>
      <w:marRight w:val="0"/>
      <w:marTop w:val="0"/>
      <w:marBottom w:val="0"/>
      <w:divBdr>
        <w:top w:val="none" w:sz="0" w:space="0" w:color="auto"/>
        <w:left w:val="none" w:sz="0" w:space="0" w:color="auto"/>
        <w:bottom w:val="none" w:sz="0" w:space="0" w:color="auto"/>
        <w:right w:val="none" w:sz="0" w:space="0" w:color="auto"/>
      </w:divBdr>
    </w:div>
    <w:div w:id="2032609068">
      <w:marLeft w:val="480"/>
      <w:marRight w:val="0"/>
      <w:marTop w:val="0"/>
      <w:marBottom w:val="0"/>
      <w:divBdr>
        <w:top w:val="none" w:sz="0" w:space="0" w:color="auto"/>
        <w:left w:val="none" w:sz="0" w:space="0" w:color="auto"/>
        <w:bottom w:val="none" w:sz="0" w:space="0" w:color="auto"/>
        <w:right w:val="none" w:sz="0" w:space="0" w:color="auto"/>
      </w:divBdr>
    </w:div>
    <w:div w:id="2033258574">
      <w:marLeft w:val="480"/>
      <w:marRight w:val="0"/>
      <w:marTop w:val="0"/>
      <w:marBottom w:val="0"/>
      <w:divBdr>
        <w:top w:val="none" w:sz="0" w:space="0" w:color="auto"/>
        <w:left w:val="none" w:sz="0" w:space="0" w:color="auto"/>
        <w:bottom w:val="none" w:sz="0" w:space="0" w:color="auto"/>
        <w:right w:val="none" w:sz="0" w:space="0" w:color="auto"/>
      </w:divBdr>
    </w:div>
    <w:div w:id="2071416582">
      <w:marLeft w:val="480"/>
      <w:marRight w:val="0"/>
      <w:marTop w:val="0"/>
      <w:marBottom w:val="0"/>
      <w:divBdr>
        <w:top w:val="none" w:sz="0" w:space="0" w:color="auto"/>
        <w:left w:val="none" w:sz="0" w:space="0" w:color="auto"/>
        <w:bottom w:val="none" w:sz="0" w:space="0" w:color="auto"/>
        <w:right w:val="none" w:sz="0" w:space="0" w:color="auto"/>
      </w:divBdr>
    </w:div>
    <w:div w:id="2074966111">
      <w:marLeft w:val="480"/>
      <w:marRight w:val="0"/>
      <w:marTop w:val="0"/>
      <w:marBottom w:val="0"/>
      <w:divBdr>
        <w:top w:val="none" w:sz="0" w:space="0" w:color="auto"/>
        <w:left w:val="none" w:sz="0" w:space="0" w:color="auto"/>
        <w:bottom w:val="none" w:sz="0" w:space="0" w:color="auto"/>
        <w:right w:val="none" w:sz="0" w:space="0" w:color="auto"/>
      </w:divBdr>
    </w:div>
    <w:div w:id="2076050934">
      <w:marLeft w:val="480"/>
      <w:marRight w:val="0"/>
      <w:marTop w:val="0"/>
      <w:marBottom w:val="0"/>
      <w:divBdr>
        <w:top w:val="none" w:sz="0" w:space="0" w:color="auto"/>
        <w:left w:val="none" w:sz="0" w:space="0" w:color="auto"/>
        <w:bottom w:val="none" w:sz="0" w:space="0" w:color="auto"/>
        <w:right w:val="none" w:sz="0" w:space="0" w:color="auto"/>
      </w:divBdr>
    </w:div>
    <w:div w:id="2076975046">
      <w:marLeft w:val="480"/>
      <w:marRight w:val="0"/>
      <w:marTop w:val="0"/>
      <w:marBottom w:val="0"/>
      <w:divBdr>
        <w:top w:val="none" w:sz="0" w:space="0" w:color="auto"/>
        <w:left w:val="none" w:sz="0" w:space="0" w:color="auto"/>
        <w:bottom w:val="none" w:sz="0" w:space="0" w:color="auto"/>
        <w:right w:val="none" w:sz="0" w:space="0" w:color="auto"/>
      </w:divBdr>
    </w:div>
    <w:div w:id="2095128329">
      <w:marLeft w:val="480"/>
      <w:marRight w:val="0"/>
      <w:marTop w:val="0"/>
      <w:marBottom w:val="0"/>
      <w:divBdr>
        <w:top w:val="none" w:sz="0" w:space="0" w:color="auto"/>
        <w:left w:val="none" w:sz="0" w:space="0" w:color="auto"/>
        <w:bottom w:val="none" w:sz="0" w:space="0" w:color="auto"/>
        <w:right w:val="none" w:sz="0" w:space="0" w:color="auto"/>
      </w:divBdr>
    </w:div>
    <w:div w:id="2114544148">
      <w:marLeft w:val="480"/>
      <w:marRight w:val="0"/>
      <w:marTop w:val="0"/>
      <w:marBottom w:val="0"/>
      <w:divBdr>
        <w:top w:val="none" w:sz="0" w:space="0" w:color="auto"/>
        <w:left w:val="none" w:sz="0" w:space="0" w:color="auto"/>
        <w:bottom w:val="none" w:sz="0" w:space="0" w:color="auto"/>
        <w:right w:val="none" w:sz="0" w:space="0" w:color="auto"/>
      </w:divBdr>
    </w:div>
    <w:div w:id="2117359100">
      <w:marLeft w:val="480"/>
      <w:marRight w:val="0"/>
      <w:marTop w:val="0"/>
      <w:marBottom w:val="0"/>
      <w:divBdr>
        <w:top w:val="none" w:sz="0" w:space="0" w:color="auto"/>
        <w:left w:val="none" w:sz="0" w:space="0" w:color="auto"/>
        <w:bottom w:val="none" w:sz="0" w:space="0" w:color="auto"/>
        <w:right w:val="none" w:sz="0" w:space="0" w:color="auto"/>
      </w:divBdr>
    </w:div>
    <w:div w:id="2117553969">
      <w:marLeft w:val="480"/>
      <w:marRight w:val="0"/>
      <w:marTop w:val="0"/>
      <w:marBottom w:val="0"/>
      <w:divBdr>
        <w:top w:val="none" w:sz="0" w:space="0" w:color="auto"/>
        <w:left w:val="none" w:sz="0" w:space="0" w:color="auto"/>
        <w:bottom w:val="none" w:sz="0" w:space="0" w:color="auto"/>
        <w:right w:val="none" w:sz="0" w:space="0" w:color="auto"/>
      </w:divBdr>
    </w:div>
    <w:div w:id="2118090471">
      <w:marLeft w:val="480"/>
      <w:marRight w:val="0"/>
      <w:marTop w:val="0"/>
      <w:marBottom w:val="0"/>
      <w:divBdr>
        <w:top w:val="none" w:sz="0" w:space="0" w:color="auto"/>
        <w:left w:val="none" w:sz="0" w:space="0" w:color="auto"/>
        <w:bottom w:val="none" w:sz="0" w:space="0" w:color="auto"/>
        <w:right w:val="none" w:sz="0" w:space="0" w:color="auto"/>
      </w:divBdr>
    </w:div>
    <w:div w:id="2126460050">
      <w:marLeft w:val="480"/>
      <w:marRight w:val="0"/>
      <w:marTop w:val="0"/>
      <w:marBottom w:val="0"/>
      <w:divBdr>
        <w:top w:val="none" w:sz="0" w:space="0" w:color="auto"/>
        <w:left w:val="none" w:sz="0" w:space="0" w:color="auto"/>
        <w:bottom w:val="none" w:sz="0" w:space="0" w:color="auto"/>
        <w:right w:val="none" w:sz="0" w:space="0" w:color="auto"/>
      </w:divBdr>
    </w:div>
    <w:div w:id="2135368964">
      <w:marLeft w:val="480"/>
      <w:marRight w:val="0"/>
      <w:marTop w:val="0"/>
      <w:marBottom w:val="0"/>
      <w:divBdr>
        <w:top w:val="none" w:sz="0" w:space="0" w:color="auto"/>
        <w:left w:val="none" w:sz="0" w:space="0" w:color="auto"/>
        <w:bottom w:val="none" w:sz="0" w:space="0" w:color="auto"/>
        <w:right w:val="none" w:sz="0" w:space="0" w:color="auto"/>
      </w:divBdr>
    </w:div>
    <w:div w:id="2141150811">
      <w:marLeft w:val="480"/>
      <w:marRight w:val="0"/>
      <w:marTop w:val="0"/>
      <w:marBottom w:val="0"/>
      <w:divBdr>
        <w:top w:val="none" w:sz="0" w:space="0" w:color="auto"/>
        <w:left w:val="none" w:sz="0" w:space="0" w:color="auto"/>
        <w:bottom w:val="none" w:sz="0" w:space="0" w:color="auto"/>
        <w:right w:val="none" w:sz="0" w:space="0" w:color="auto"/>
      </w:divBdr>
    </w:div>
    <w:div w:id="2144034737">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afitrotin@um-surabaya.ac.id"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issn.brin.go.id/terbit/detail/20230206431256806" TargetMode="External"/><Relationship Id="rId1" Type="http://schemas.openxmlformats.org/officeDocument/2006/relationships/hyperlink" Target="https://issn.brin.go.id/terbit/detail/20230206431256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 dockstate="right" visibility="0" width="525"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9452B23A-9D53-483E-8963-7111E6F42923}">
  <we:reference id="wa200005826" version="1.9.0.0" store="en-US" storeType="OMEX"/>
  <we:alternateReferences>
    <we:reference id="wa200005826" version="1.9.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A79B0CA5-51B3-4EC7-BB1B-6087F34E7718}">
  <we:reference id="wa104382081" version="1.55.1.0" store="id-ID" storeType="OMEX"/>
  <we:alternateReferences>
    <we:reference id="WA104382081" version="1.55.1.0" store="" storeType="OMEX"/>
  </we:alternateReferences>
  <we:properties>
    <we:property name="MENDELEY_BIBLIOGRAPHY_IS_DIRTY" value="true"/>
    <we:property name="MENDELEY_BIBLIOGRAPHY_LAST_MODIFIED" value="1777015507064"/>
    <we:property name="MENDELEY_CITATIONS" value="[{&quot;citationID&quot;:&quot;MENDELEY_CITATION_c99e0611-366e-48fd-b7b4-c854d84326f8&quot;,&quot;properties&quot;:{&quot;noteIndex&quot;:0},&quot;isEdited&quot;:false,&quot;manualOverride&quot;:{&quot;isManuallyOverridden&quot;:false,&quot;citeprocText&quot;:&quot;(Jaya W, 2022)&quot;,&quot;manualOverrideText&quot;:&quot;&quot;},&quot;citationTag&quot;:&quot;MENDELEY_CITATION_v3_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&quot;,&quot;citationItems&quot;:[{&quot;id&quot;:&quot;511b1117-0981-37cc-815c-1dc1fd28f16f&quot;,&quot;itemData&quot;:{&quot;type&quot;:&quot;article-journal&quot;,&quot;id&quot;:&quot;511b1117-0981-37cc-815c-1dc1fd28f16f&quot;,&quot;title&quot;:&quot;Hubungan Tipe Keluarga dengan Status Gizi Balita Relationship between Type of Family and Nutritional Status of Toddlers&quot;,&quot;author&quot;:[{&quot;family&quot;:&quot;Jaya W&quot;,&quot;given&quot;:&quot;&quot;,&quot;parse-names&quot;:false,&quot;dropping-particle&quot;:&quot;&quot;,&quot;non-dropping-particle&quot;:&quot;&quot;}],&quot;container-title&quot;:&quot;An Idea Health Journal&quot;,&quot;ISSN&quot;:&quot;2797-0604&quot;,&quot;issued&quot;:{&quot;date-parts&quot;:[[2022,7]]},&quot;abstract&quot;:&quot;The nutritional status of toddlers is an important thing that every parent must pay attention to, because at the age of toddlers it is based on the fact that the malnutrition that occurs in this golden age is irreversible. The purpose of this study was to determine the relationship between family type and nutritional status of toddlers in Batang Kaluku Village, Gowa Regency. The research design used was Non-Experimental with a correlational research design through a Cross-Sectional approach, where family type as an independent variable and the nutritional status of toddlers as a dependent variable. The research has been carried out in Batang Kaluku Village RT 01 / RW 01. With cluster sampling technique. Data were obtained using questionnaire sheets. Data processing using Chi-Square statistical test with Yates Correction. Based on the relationship analysis of 48 respondents obtained nuclear families with good nutritional status of toddlers as many as 16 (33.3%) respondents, and less as many as 8 (16.7%) respondents. Meanwhile, large families with good toddler nutritional status were 8 (16.7%) respondents, and less than 16 (33.3%) respondents. The results of statistical tests using the Chi-Square test with Yates Correctioan obtained a calculated X2 value (4.083) &gt; from X2 table (3.84), meaning Ho was rejected and Ha was accepted. The conclusion is that there is a relationship between family type and the nutritional status of toddlers in Batang Kaluku Village, Gowa Regency.&quot;,&quot;issue&quot;:&quot;02&quot;,&quot;volume&quot;:&quot;2&quot;,&quot;container-title-short&quot;:&quot;&quot;},&quot;isTemporary&quot;:false,&quot;suppress-author&quot;:false,&quot;composite&quot;:false,&quot;author-only&quot;:false}]},{&quot;citationID&quot;:&quot;MENDELEY_CITATION_44e2ef86-d048-46d7-9bbb-c118f92f3edf&quot;,&quot;properties&quot;:{&quot;noteIndex&quot;:0},&quot;isEdited&quot;:false,&quot;manualOverride&quot;:{&quot;isManuallyOverridden&quot;:false,&quot;citeprocText&quot;:&quot;(Ulfa I, 2022)&quot;,&quot;manualOverrideText&quot;:&quot;&quot;},&quot;citationTag&quot;:&quot;MENDELEY_CITATION_v3_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&quot;,&quot;citationItems&quot;:[{&quot;id&quot;:&quot;9d00f7eb-c454-3c72-ade6-a99a62d606a3&quot;,&quot;itemData&quot;:{&quot;type&quot;:&quot;article-journal&quot;,&quot;id&quot;:&quot;9d00f7eb-c454-3c72-ade6-a99a62d606a3&quot;,&quot;title&quot;:&quot;Status Gizi Pada Anak Pra Sekolah: Peran Pola Asuh Orang Tua&quot;,&quot;author&quot;:[{&quot;family&quot;:&quot;Ulfa I&quot;,&quot;given&quot;:&quot;&quot;,&quot;parse-names&quot;:false,&quot;dropping-particle&quot;:&quot;&quot;,&quot;non-dropping-particle&quot;:&quot;&quot;}],&quot;container-title&quot;:&quot;jurnal ilmiah kesehatan rustida&quot;,&quot;ISSN&quot;:&quot;2620-9640&quot;,&quot;issued&quot;:{&quot;date-parts&quot;:[[2022,7]]},&quot;page&quot;:&quot;121-130&quot;,&quot;language&quot;:&quot;indonesia&quot;,&quot;abstract&quot;:&quot;Masalah gizi pada hakekatnya adalah masalah kesehatan masyarakat, dan\npenyebabnya dipengaruhi oleh berbagai faktor yang terkait satu dengan yang\nlainnya. Saat anak memasuki periode usia dibawah lima tahun (balita), anak\nakan sangat membutuhkan kecukupan gizi yang berfungsi sebagai penunjang\npertumbuhan dan perkembangan fisiknya. Pada usia tersebut, anak juga sangat\nbergantung pada orang tua/ibu yang memiliki peran penting dalam pengasuhan\ndan perawatan anak. Metode penelitian ini yang digunakan adalah analitik\ncross-sectional dengan total 53 sampel penelitian yang dipilih dalam purposive\nsampling selama periode Mei hingga Juli 2021. Data penelitian ini\ndikumpulkan melalui pengisian kuisioner terkait karakteristik keluarga,\nkarakteristik anak, pola asuh orang tua, dan data pediatrik berupa IMT (berat\nbadan dan tinggi badan). Hasil analisa Chi-Square variabel pola asuh orang tua\ndengan status gizi menurut berat badan (BB/U) dan tinggi badan (TB/U)\nmenunjukkan nilai ρ value =0,014, maka dapat disimpulkan bahwa ada\nhubungan pola asuh orang tua dengan status gizi pada anak pra sekolah.\nKesimpulan pada penelitian ini orang tua/ibu anak disarankan untuk\nmemperhatikan pola asuh dan gizi pada usia anak pra sekolah.&quot;,&quot;volume&quot;:&quot;09&quot;,&quot;container-title-short&quot;:&quot;&quot;},&quot;isTemporary&quot;:false,&quot;suppress-author&quot;:false,&quot;composite&quot;:false,&quot;author-only&quot;:false}]},{&quot;citationID&quot;:&quot;MENDELEY_CITATION_9954b942-ac02-4f98-a058-7bfb00d2795c&quot;,&quot;properties&quot;:{&quot;noteIndex&quot;:0},&quot;isEdited&quot;:false,&quot;manualOverride&quot;:{&quot;isManuallyOverridden&quot;:false,&quot;citeprocText&quot;:&quot;(Badan Kebijakan Pembangunan Kesehatan, 2022)&quot;,&quot;manualOverrideText&quot;:&quot;&quot;},&quot;citationTag&quot;:&quot;MENDELEY_CITATION_v3_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a8bf02cd-46cd-3616-811e-6c1579714716&quot;,&quot;itemData&quot;:{&quot;type&quot;:&quot;report&quot;,&quot;id&quot;:&quot;a8bf02cd-46cd-3616-811e-6c1579714716&quot;,&quot;title&quot;:&quot;BUKU SAKU Hasil Survei Status Gizi Indonesia (SSGI) 2022&quot;,&quot;author&quot;:[{&quot;family&quot;:&quot;Badan Kebijakan Pembangunan Kesehatan&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459c4a4d-0baf-48d6-90d5-61f7dcfe9d11&quot;,&quot;properties&quot;:{&quot;noteIndex&quot;:0},&quot;isEdited&quot;:false,&quot;manualOverride&quot;:{&quot;isManuallyOverridden&quot;:true,&quot;citeprocText&quot;:&quot;(UNICEF: Chika Hayashi, 2023)&quot;,&quot;manualOverrideText&quot;:&quot;(UNICEF, 2023)&quot;},&quot;citationTag&quot;:&quot;MENDELEY_CITATION_v3_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&quot;,&quot;citationItems&quot;:[{&quot;id&quot;:&quot;f52d819e-0880-33c0-a550-700422226169&quot;,&quot;itemData&quot;:{&quot;type&quot;:&quot;article-journal&quot;,&quot;id&quot;:&quot;f52d819e-0880-33c0-a550-700422226169&quot;,&quot;title&quot;:&quot;JME-2023-Levels-and-trends-in-child-malnutrition&quot;,&quot;author&quot;:[{&quot;family&quot;:&quot;UNICEF: Chika Hayashi&quot;,&quot;given&quot;:&quot;Julia Krasevec, Yoshito Kawakatsu, Robert Johnston and Vrinda Mehra&quot;,&quot;parse-names&quot;:false,&quot;dropping-particle&quot;:&quot;&quot;,&quot;non-dropping-particle&quot;:&quot;&quot;}],&quot;ISBN&quot;:&quot;978-92-806-5469-1&quot;,&quot;issued&quot;:{&quot;date-parts&quot;:[[2023]]},&quot;language&quot;:&quot;english&quot;,&quot;container-title-short&quot;:&quot;&quot;},&quot;isTemporary&quot;:false,&quot;suppress-author&quot;:false,&quot;composite&quot;:false,&quot;author-only&quot;:false}]},{&quot;citationID&quot;:&quot;MENDELEY_CITATION_a595ae42-fd07-4db3-93ef-cfbecca56059&quot;,&quot;properties&quot;:{&quot;noteIndex&quot;:0},&quot;isEdited&quot;:false,&quot;manualOverride&quot;:{&quot;isManuallyOverridden&quot;:false,&quot;citeprocText&quot;:&quot;(Munira, 2023)&quot;,&quot;manualOverrideText&quot;:&quot;&quot;},&quot;citationTag&quot;:&quot;MENDELEY_CITATION_v3_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&quot;,&quot;citationItems&quot;:[{&quot;id&quot;:&quot;88f1bfc9-6241-3121-bee7-7616b3cd156c&quot;,&quot;itemData&quot;:{&quot;type&quot;:&quot;report&quot;,&quot;id&quot;:&quot;88f1bfc9-6241-3121-bee7-7616b3cd156c&quot;,&quot;title&quot;:&quot;Disampaikan pada Sosialisasi Kebijakan Intervensi Stunting Jakarta, 3 Februari 2023 Hasil Survei Status Gizi Indonesia (SSGI) 2022&quot;,&quot;author&quot;:[{&quot;family&quot;:&quot;Munira&quot;,&quot;given&quot;:&quot;&quot;,&quot;parse-names&quot;:false,&quot;dropping-particle&quot;:&quot;&quot;,&quot;non-dropping-particle&quot;:&quot;&quot;}],&quot;issued&quot;:{&quot;date-parts&quot;:[[2023,2]]},&quot;publisher-place&quot;:&quot;Jakarta&quot;,&quot;container-title-short&quot;:&quot;&quot;},&quot;isTemporary&quot;:false,&quot;suppress-author&quot;:false,&quot;composite&quot;:false,&quot;author-only&quot;:false}]},{&quot;citationID&quot;:&quot;MENDELEY_CITATION_6395a970-89c7-44e7-b947-28f3fb515858&quot;,&quot;properties&quot;:{&quot;noteIndex&quot;:0},&quot;isEdited&quot;:false,&quot;manualOverride&quot;:{&quot;isManuallyOverridden&quot;:false,&quot;citeprocText&quot;:&quot;(Badan Kebijakan Pembangunan Kesehatan, 2022)&quot;,&quot;manualOverrideText&quot;:&quot;&quot;},&quot;citationTag&quot;:&quot;MENDELEY_CITATION_v3_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a8bf02cd-46cd-3616-811e-6c1579714716&quot;,&quot;itemData&quot;:{&quot;type&quot;:&quot;report&quot;,&quot;id&quot;:&quot;a8bf02cd-46cd-3616-811e-6c1579714716&quot;,&quot;title&quot;:&quot;BUKU SAKU Hasil Survei Status Gizi Indonesia (SSGI) 2022&quot;,&quot;author&quot;:[{&quot;family&quot;:&quot;Badan Kebijakan Pembangunan Kesehatan&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e9772d6f-24e9-4dad-a6d5-5d4be4e7f3b2&quot;,&quot;properties&quot;:{&quot;noteIndex&quot;:0},&quot;isEdited&quot;:false,&quot;manualOverride&quot;:{&quot;isManuallyOverridden&quot;:false,&quot;citeprocText&quot;:&quot;(Munira, 2023)&quot;,&quot;manualOverrideText&quot;:&quot;&quot;},&quot;citationTag&quot;:&quot;MENDELEY_CITATION_v3_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&quot;,&quot;citationItems&quot;:[{&quot;id&quot;:&quot;88f1bfc9-6241-3121-bee7-7616b3cd156c&quot;,&quot;itemData&quot;:{&quot;type&quot;:&quot;report&quot;,&quot;id&quot;:&quot;88f1bfc9-6241-3121-bee7-7616b3cd156c&quot;,&quot;title&quot;:&quot;Disampaikan pada Sosialisasi Kebijakan Intervensi Stunting Jakarta, 3 Februari 2023 Hasil Survei Status Gizi Indonesia (SSGI) 2022&quot;,&quot;author&quot;:[{&quot;family&quot;:&quot;Munira&quot;,&quot;given&quot;:&quot;&quot;,&quot;parse-names&quot;:false,&quot;dropping-particle&quot;:&quot;&quot;,&quot;non-dropping-particle&quot;:&quot;&quot;}],&quot;issued&quot;:{&quot;date-parts&quot;:[[2023,2]]},&quot;publisher-place&quot;:&quot;Jakarta&quot;,&quot;container-title-short&quot;:&quot;&quot;},&quot;isTemporary&quot;:false,&quot;suppress-author&quot;:false,&quot;composite&quot;:false,&quot;author-only&quot;:false}]},{&quot;citationID&quot;:&quot;MENDELEY_CITATION_2cf00bc1-f3dc-485e-91bc-09122f4faf09&quot;,&quot;properties&quot;:{&quot;noteIndex&quot;:0},&quot;isEdited&quot;:false,&quot;manualOverride&quot;:{&quot;isManuallyOverridden&quot;:false,&quot;citeprocText&quot;:&quot;(Dinas kesehatan Banyuwangi, 2023)&quot;,&quot;manualOverrideText&quot;:&quot;&quot;},&quot;citationTag&quot;:&quot;MENDELEY_CITATION_v3_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&quot;,&quot;citationItems&quot;:[{&quot;id&quot;:&quot;b914c43a-15f5-3367-b630-be5361d4b6b6&quot;,&quot;itemData&quot;:{&quot;type&quot;:&quot;article-journal&quot;,&quot;id&quot;:&quot;b914c43a-15f5-3367-b630-be5361d4b6b6&quot;,&quot;title&quot;:&quot;PROFIL-KESEHATAN-BANYUWANGI-TAHUN-2023-sc&quot;,&quot;author&quot;:[{&quot;family&quot;:&quot;Dinas kesehatan Banyuwangi&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3d17bc48-0da5-4b06-9598-9311543769ac&quot;,&quot;properties&quot;:{&quot;noteIndex&quot;:0},&quot;isEdited&quot;:false,&quot;manualOverride&quot;:{&quot;isManuallyOverridden&quot;:false,&quot;citeprocText&quot;:&quot;(Jaya W, 2022)&quot;,&quot;manualOverrideText&quot;:&quot;&quot;},&quot;citationTag&quot;:&quot;MENDELEY_CITATION_v3_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&quot;,&quot;citationItems&quot;:[{&quot;id&quot;:&quot;511b1117-0981-37cc-815c-1dc1fd28f16f&quot;,&quot;itemData&quot;:{&quot;type&quot;:&quot;article-journal&quot;,&quot;id&quot;:&quot;511b1117-0981-37cc-815c-1dc1fd28f16f&quot;,&quot;title&quot;:&quot;Hubungan Tipe Keluarga dengan Status Gizi Balita Relationship between Type of Family and Nutritional Status of Toddlers&quot;,&quot;author&quot;:[{&quot;family&quot;:&quot;Jaya W&quot;,&quot;given&quot;:&quot;&quot;,&quot;parse-names&quot;:false,&quot;dropping-particle&quot;:&quot;&quot;,&quot;non-dropping-particle&quot;:&quot;&quot;}],&quot;container-title&quot;:&quot;An Idea Health Journal&quot;,&quot;ISSN&quot;:&quot;2797-0604&quot;,&quot;issued&quot;:{&quot;date-parts&quot;:[[2022,7]]},&quot;abstract&quot;:&quot;The nutritional status of toddlers is an important thing that every parent must pay attention to, because at the age of toddlers it is based on the fact that the malnutrition that occurs in this golden age is irreversible. The purpose of this study was to determine the relationship between family type and nutritional status of toddlers in Batang Kaluku Village, Gowa Regency. The research design used was Non-Experimental with a correlational research design through a Cross-Sectional approach, where family type as an independent variable and the nutritional status of toddlers as a dependent variable. The research has been carried out in Batang Kaluku Village RT 01 / RW 01. With cluster sampling technique. Data were obtained using questionnaire sheets. Data processing using Chi-Square statistical test with Yates Correction. Based on the relationship analysis of 48 respondents obtained nuclear families with good nutritional status of toddlers as many as 16 (33.3%) respondents, and less as many as 8 (16.7%) respondents. Meanwhile, large families with good toddler nutritional status were 8 (16.7%) respondents, and less than 16 (33.3%) respondents. The results of statistical tests using the Chi-Square test with Yates Correctioan obtained a calculated X2 value (4.083) &gt; from X2 table (3.84), meaning Ho was rejected and Ha was accepted. The conclusion is that there is a relationship between family type and the nutritional status of toddlers in Batang Kaluku Village, Gowa Regency.&quot;,&quot;issue&quot;:&quot;02&quot;,&quot;volume&quot;:&quot;2&quot;,&quot;container-title-short&quot;:&quot;&quot;},&quot;isTemporary&quot;:false,&quot;suppress-author&quot;:false,&quot;composite&quot;:false,&quot;author-only&quot;:false}]},{&quot;citationID&quot;:&quot;MENDELEY_CITATION_a0726a88-b96b-472f-a1a7-8b21122ee664&quot;,&quot;properties&quot;:{&quot;noteIndex&quot;:0},&quot;isEdited&quot;:false,&quot;manualOverride&quot;:{&quot;isManuallyOverridden&quot;:false,&quot;citeprocText&quot;:&quot;(Anwar, 2022)&quot;,&quot;manualOverrideText&quot;:&quot;&quot;},&quot;citationTag&quot;:&quot;MENDELEY_CITATION_v3_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&quot;,&quot;citationItems&quot;:[{&quot;id&quot;:&quot;3996f4de-19ad-3e29-8da3-8fa45bd22299&quot;,&quot;itemData&quot;:{&quot;type&quot;:&quot;article-journal&quot;,&quot;id&quot;:&quot;3996f4de-19ad-3e29-8da3-8fa45bd22299&quot;,&quot;title&quot;:&quot;Hubungan Perilaku Pengelolaan Air Minum dan Tingkat Kecukupan Zat Gizi Makro dengan Status Gizi Balita The Association Between Drinking Water Management Behavior and the Level of Macronutrient Adequency with Nutritional Status of Toddlers&quot;,&quot;author&quot;:[{&quot;family&quot;:&quot;Anwar&quot;,&quot;given&quot;:&quot;&quot;,&quot;parse-names&quot;:false,&quot;dropping-particle&quot;:&quot;&quot;,&quot;non-dropping-particle&quot;:&quot;&quot;}],&quot;container-title&quot;:&quot;Print) Anwar and Setyani| Amerta Nutrition&quot;,&quot;DOI&quot;:&quot;10.20473/amnt.v6i1SP.2022.306&quot;,&quot;issued&quot;:{&quot;date-parts&quot;:[[2022]]},&quot;page&quot;:&quot;306-313&quot;,&quot;abstract&quot;:&quot;Background: Currently, in Indonesia various types of nutritional problems still occur in toddlers such as stunting, underweight, and wasting. There are several factors that influence the occurrence of these nutritional problems, such as drinking water management behavior and nutritional intake. Objectives: To analyze the relationship between drinking water management behavior and the adequacy level of macronutrients on the nutritional status of children under five. Methods: This study used a cross-sectional design with locations in the working area of the Bantargebang Public Health Center, Bekasi City. Subjects were 96 toddlers aged 24-59 months and mothers of toddlers who were taken by purposive sampling. Data collection on body weight (BB) and height (TB) was carried out through direct measurements, data on drinking water management behavior using a questionnaire, and the adequacy level of macronutrients using the SQ-FFQ form. Statistical test using descriptive test, chi-square test and relationship test using Spearman.&quot;,&quot;issue&quot;:&quot;1&quot;,&quot;volume&quot;:&quot;6&quot;,&quot;container-title-short&quot;:&quot;&quot;},&quot;isTemporary&quot;:false,&quot;suppress-author&quot;:false,&quot;composite&quot;:false,&quot;author-only&quot;:false}]},{&quot;citationID&quot;:&quot;MENDELEY_CITATION_2b2a2d02-091d-4721-be72-92b5ebd8254f&quot;,&quot;properties&quot;:{&quot;noteIndex&quot;:0},&quot;isEdited&quot;:false,&quot;manualOverride&quot;:{&quot;isManuallyOverridden&quot;:false,&quot;citeprocText&quot;:&quot;(Prüss-Ustün et al., 2019)&quot;,&quot;manualOverrideText&quot;:&quot;&quot;},&quot;citationTag&quot;:&quot;MENDELEY_CITATION_v3_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&quot;,&quot;citationItems&quot;:[{&quot;id&quot;:&quot;6b1d08a0-0ff4-3a31-893a-0140ee5bc456&quot;,&quot;itemData&quot;:{&quot;type&quot;:&quot;article-journal&quot;,&quot;id&quot;:&quot;6b1d08a0-0ff4-3a31-893a-0140ee5bc456&quot;,&quot;title&quot;:&quot;Burden of disease from inadequate water, sanitation and hygiene for selected adverse health outcomes: An updated analysis with a focus on low- and middle-income countries&quot;,&quot;author&quot;:[{&quot;family&quot;:&quot;Prüss-Ustün&quot;,&quot;given&quot;:&quot;Annette&quot;,&quot;parse-names&quot;:false,&quot;dropping-particle&quot;:&quot;&quot;,&quot;non-dropping-particle&quot;:&quot;&quot;},{&quot;family&quot;:&quot;Wolf&quot;,&quot;given&quot;:&quot;Jennyfer&quot;,&quot;parse-names&quot;:false,&quot;dropping-particle&quot;:&quot;&quot;,&quot;non-dropping-particle&quot;:&quot;&quot;},{&quot;family&quot;:&quot;Bartram&quot;,&quot;given&quot;:&quot;Jamie&quot;,&quot;parse-names&quot;:false,&quot;dropping-particle&quot;:&quot;&quot;,&quot;non-dropping-particle&quot;:&quot;&quot;},{&quot;family&quot;:&quot;Clasen&quot;,&quot;given&quot;:&quot;Thomas&quot;,&quot;parse-names&quot;:false,&quot;dropping-particle&quot;:&quot;&quot;,&quot;non-dropping-particle&quot;:&quot;&quot;},{&quot;family&quot;:&quot;Cumming&quot;,&quot;given&quot;:&quot;Oliver&quot;,&quot;parse-names&quot;:false,&quot;dropping-particle&quot;:&quot;&quot;,&quot;non-dropping-particle&quot;:&quot;&quot;},{&quot;family&quot;:&quot;Freeman&quot;,&quot;given&quot;:&quot;Matthew C.&quot;,&quot;parse-names&quot;:false,&quot;dropping-particle&quot;:&quot;&quot;,&quot;non-dropping-particle&quot;:&quot;&quot;},{&quot;family&quot;:&quot;Gordon&quot;,&quot;given&quot;:&quot;Bruce&quot;,&quot;parse-names&quot;:false,&quot;dropping-particle&quot;:&quot;&quot;,&quot;non-dropping-particle&quot;:&quot;&quot;},{&quot;family&quot;:&quot;Hunter&quot;,&quot;given&quot;:&quot;Paul R.&quot;,&quot;parse-names&quot;:false,&quot;dropping-particle&quot;:&quot;&quot;,&quot;non-dropping-particle&quot;:&quot;&quot;},{&quot;family&quot;:&quot;Medlicott&quot;,&quot;given&quot;:&quot;Kate&quot;,&quot;parse-names&quot;:false,&quot;dropping-particle&quot;:&quot;&quot;,&quot;non-dropping-particle&quot;:&quot;&quot;},{&quot;family&quot;:&quot;Johnston&quot;,&quot;given&quot;:&quot;Richard&quot;,&quot;parse-names&quot;:false,&quot;dropping-particle&quot;:&quot;&quot;,&quot;non-dropping-particle&quot;:&quot;&quot;}],&quot;container-title&quot;:&quot;International Journal of Hygiene and Environmental Health&quot;,&quot;DOI&quot;:&quot;10.1016/j.ijheh.2019.05.004&quot;,&quot;ISSN&quot;:&quot;1618131X&quot;,&quot;PMID&quot;:&quot;31088724&quot;,&quot;issued&quot;:{&quot;date-parts&quot;:[[2019,6,1]]},&quot;page&quot;:&quot;765-777&quot;,&quot;abstract&quot;:&quot;Background: To develop updated estimates in response to new exposure and exposure-response data of the burden of diarrhoea, respiratory infections, malnutrition, schistosomiasis, malaria, soil-transmitted helminth infections and trachoma from exposure to inadequate drinking-water, sanitation and hygiene behaviours (WASH) with a focus on low- and middle-income countries. Methods: For each of the analysed diseases, exposure levels with both sufficient global exposure data for 2016 and a matching exposure-response relationship were combined into population-attributable fractions. Attributable deaths and disability-adjusted life years (DALYs) were estimated for each disease and, for most of the diseases, by country, age and sex group separately for inadequate water, sanitation and hygiene behaviours and for the cluster of risk factors. Uncertainty estimates were computed on the basis of uncertainty surrounding exposure estimates and relative risks. Findings: An estimated 829,000 WASH-attributable deaths and 49.8 million DALYs occurred from diarrhoeal diseases in 2016, equivalent to 60% of all diarrhoeal deaths. In children under 5 years, 297,000 WASH-attributable diarrhoea deaths occurred, representing 5.3% of all deaths in this age group. If the global disease burden from different diseases and several counterfactual exposure distributions was combined it would amount to 1.6 million deaths, representing 2.8% of all deaths, and 104.6 million DALYs in 2016. Conclusions: Despite recent declines in attributable mortality, inadequate WASH remains an important determinant of global disease burden, especially among young children. These estimates contribute to global monitoring such as for the Sustainable Development Goal indicator on mortality from inadequate WASH.&quot;,&quot;publisher&quot;:&quot;Elsevier GmbH&quot;,&quot;issue&quot;:&quot;5&quot;,&quot;volume&quot;:&quot;222&quot;,&quot;container-title-short&quot;:&quot;Int. J. Hyg. Environ. Health&quot;},&quot;isTemporary&quot;:false,&quot;suppress-author&quot;:false,&quot;composite&quot;:false,&quot;author-only&quot;:false}]},{&quot;citationID&quot;:&quot;MENDELEY_CITATION_c535c73d-bb0f-4611-9f10-10b9e0333e8b&quot;,&quot;properties&quot;:{&quot;noteIndex&quot;:0},&quot;isEdited&quot;:false,&quot;manualOverride&quot;:{&quot;isManuallyOverridden&quot;:false,&quot;citeprocText&quot;:&quot;(Aristiyani, 2023)&quot;,&quot;manualOverrideText&quot;:&quot;&quot;},&quot;citationTag&quot;:&quot;MENDELEY_CITATION_v3_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&quot;,&quot;citationItems&quot;:[{&quot;id&quot;:&quot;ac431eee-2ff3-3444-8238-06131d9c6fbe&quot;,&quot;itemData&quot;:{&quot;type&quot;:&quot;article-journal&quot;,&quot;id&quot;:&quot;ac431eee-2ff3-3444-8238-06131d9c6fbe&quot;,&quot;title&quot;:&quot;Dampak Status Ekonomi Keluarga Pada Status Gizi Balita&quot;,&quot;author&quot;:[{&quot;family&quot;:&quot;Aristiyani&quot;,&quot;given&quot;:&quot;&quot;,&quot;parse-names&quot;:false,&quot;dropping-particle&quot;:&quot;&quot;,&quot;non-dropping-particle&quot;:&quot;&quot;}],&quot;container-title&quot;:&quot;Jurnal Keperawatan Widya Gantari Indonesia&quot;,&quot;DOI&quot;:&quot;10.52020/jkwgi.v7i2.5607&quot;,&quot;ISSN&quot;:&quot;2407-4284&quot;,&quot;issued&quot;:{&quot;date-parts&quot;:[[2023,7,12]]},&quot;abstract&quot;:&quot;The nutritional status of toddlers is a health problem that has an impact on children's growth and development. This condition has an impact on the child's physical and mental health in the future. Many factors influence the nutritional status of children under five, one of which is the economic status of the family. The aim of the study was to analyze the relationship between economic status and the nutritional status of toddlers. The research method is cross-sectional by conducting analytic observational, the sample using accidental sampling based on toddlers who carried out anthropometric measurements of toddlers' height and weight obtained 155 toddlers. Analysis of research data with descriptive analysis, chi square analysis and logistic regression test. The results showed that families with low economic status had babies with low birth weight of 21.7%, underweight of 15.2% and stunting of 52.2%. The logistic regression test showed that there was a significant relationship between economic status and low birth weight babies (p value 0.025), underweight (p value 0.023) and stunting (p value 0.008). The conclusion is that there is a significant relationship of family economic status to low birth weight, underweight and stunting.&quot;,&quot;publisher&quot;:&quot;Universitas Pembangunan Negara Veteran Jakarta&quot;,&quot;issue&quot;:&quot;2&quot;,&quot;volume&quot;:&quot;7&quot;,&quot;container-title-short&quot;:&quot;&quot;},&quot;isTemporary&quot;:false,&quot;suppress-author&quot;:false,&quot;composite&quot;:false,&quot;author-only&quot;:false}]},{&quot;citationID&quot;:&quot;MENDELEY_CITATION_c8213111-3860-4889-a93d-13100fca337b&quot;,&quot;properties&quot;:{&quot;noteIndex&quot;:0},&quot;isEdited&quot;:false,&quot;manualOverride&quot;:{&quot;isManuallyOverridden&quot;:false,&quot;citeprocText&quot;:&quot;(Jaya W, 2022)&quot;,&quot;manualOverrideText&quot;:&quot;&quot;},&quot;citationTag&quot;:&quot;MENDELEY_CITATION_v3_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&quot;,&quot;citationItems&quot;:[{&quot;id&quot;:&quot;511b1117-0981-37cc-815c-1dc1fd28f16f&quot;,&quot;itemData&quot;:{&quot;type&quot;:&quot;article-journal&quot;,&quot;id&quot;:&quot;511b1117-0981-37cc-815c-1dc1fd28f16f&quot;,&quot;title&quot;:&quot;Hubungan Tipe Keluarga dengan Status Gizi Balita Relationship between Type of Family and Nutritional Status of Toddlers&quot;,&quot;author&quot;:[{&quot;family&quot;:&quot;Jaya W&quot;,&quot;given&quot;:&quot;&quot;,&quot;parse-names&quot;:false,&quot;dropping-particle&quot;:&quot;&quot;,&quot;non-dropping-particle&quot;:&quot;&quot;}],&quot;container-title&quot;:&quot;An Idea Health Journal&quot;,&quot;ISSN&quot;:&quot;2797-0604&quot;,&quot;issued&quot;:{&quot;date-parts&quot;:[[2022,7]]},&quot;abstract&quot;:&quot;The nutritional status of toddlers is an important thing that every parent must pay attention to, because at the age of toddlers it is based on the fact that the malnutrition that occurs in this golden age is irreversible. The purpose of this study was to determine the relationship between family type and nutritional status of toddlers in Batang Kaluku Village, Gowa Regency. The research design used was Non-Experimental with a correlational research design through a Cross-Sectional approach, where family type as an independent variable and the nutritional status of toddlers as a dependent variable. The research has been carried out in Batang Kaluku Village RT 01 / RW 01. With cluster sampling technique. Data were obtained using questionnaire sheets. Data processing using Chi-Square statistical test with Yates Correction. Based on the relationship analysis of 48 respondents obtained nuclear families with good nutritional status of toddlers as many as 16 (33.3%) respondents, and less as many as 8 (16.7%) respondents. Meanwhile, large families with good toddler nutritional status were 8 (16.7%) respondents, and less than 16 (33.3%) respondents. The results of statistical tests using the Chi-Square test with Yates Correctioan obtained a calculated X2 value (4.083) &gt; from X2 table (3.84), meaning Ho was rejected and Ha was accepted. The conclusion is that there is a relationship between family type and the nutritional status of toddlers in Batang Kaluku Village, Gowa Regency.&quot;,&quot;issue&quot;:&quot;02&quot;,&quot;volume&quot;:&quot;2&quot;,&quot;container-title-short&quot;:&quot;&quot;},&quot;isTemporary&quot;:false,&quot;suppress-author&quot;:false,&quot;composite&quot;:false,&quot;author-only&quot;:false}]},{&quot;citationID&quot;:&quot;MENDELEY_CITATION_bf1ff7e8-04b8-4f34-a3ef-545771fd16ef&quot;,&quot;properties&quot;:{&quot;noteIndex&quot;:0},&quot;isEdited&quot;:false,&quot;manualOverride&quot;:{&quot;isManuallyOverridden&quot;:false,&quot;citeprocText&quot;:&quot;(Anwar, 2022)&quot;,&quot;manualOverrideText&quot;:&quot;&quot;},&quot;citationTag&quot;:&quot;MENDELEY_CITATION_v3_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&quot;,&quot;citationItems&quot;:[{&quot;id&quot;:&quot;3996f4de-19ad-3e29-8da3-8fa45bd22299&quot;,&quot;itemData&quot;:{&quot;type&quot;:&quot;article-journal&quot;,&quot;id&quot;:&quot;3996f4de-19ad-3e29-8da3-8fa45bd22299&quot;,&quot;title&quot;:&quot;Hubungan Perilaku Pengelolaan Air Minum dan Tingkat Kecukupan Zat Gizi Makro dengan Status Gizi Balita The Association Between Drinking Water Management Behavior and the Level of Macronutrient Adequency with Nutritional Status of Toddlers&quot;,&quot;author&quot;:[{&quot;family&quot;:&quot;Anwar&quot;,&quot;given&quot;:&quot;&quot;,&quot;parse-names&quot;:false,&quot;dropping-particle&quot;:&quot;&quot;,&quot;non-dropping-particle&quot;:&quot;&quot;}],&quot;container-title&quot;:&quot;Print) Anwar and Setyani| Amerta Nutrition&quot;,&quot;DOI&quot;:&quot;10.20473/amnt.v6i1SP.2022.306&quot;,&quot;issued&quot;:{&quot;date-parts&quot;:[[2022]]},&quot;page&quot;:&quot;306-313&quot;,&quot;abstract&quot;:&quot;Background: Currently, in Indonesia various types of nutritional problems still occur in toddlers such as stunting, underweight, and wasting. There are several factors that influence the occurrence of these nutritional problems, such as drinking water management behavior and nutritional intake. Objectives: To analyze the relationship between drinking water management behavior and the adequacy level of macronutrients on the nutritional status of children under five. Methods: This study used a cross-sectional design with locations in the working area of the Bantargebang Public Health Center, Bekasi City. Subjects were 96 toddlers aged 24-59 months and mothers of toddlers who were taken by purposive sampling. Data collection on body weight (BB) and height (TB) was carried out through direct measurements, data on drinking water management behavior using a questionnaire, and the adequacy level of macronutrients using the SQ-FFQ form. Statistical test using descriptive test, chi-square test and relationship test using Spearman.&quot;,&quot;issue&quot;:&quot;1&quot;,&quot;volume&quot;:&quot;6&quot;,&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4ECF8-EF47-4894-B5A0-55E460FBD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4708</Words>
  <Characters>26842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pc</dc:creator>
  <cp:lastModifiedBy>intan lala</cp:lastModifiedBy>
  <cp:revision>4</cp:revision>
  <cp:lastPrinted>2026-06-22T16:37:00Z</cp:lastPrinted>
  <dcterms:created xsi:type="dcterms:W3CDTF">2026-06-23T01:26:00Z</dcterms:created>
  <dcterms:modified xsi:type="dcterms:W3CDTF">2026-06-23T02:24:00Z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12th edition - Harvard</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574ca920-8b88-3c0f-8da2-3cc098b4ec98</vt:lpwstr>
  </property>
  <property fmtid="{D5CDD505-2E9C-101B-9397-08002B2CF9AE}" pid="24" name="Mendeley Citation Style_1">
    <vt:lpwstr>http://www.zotero.org/styles/apa</vt:lpwstr>
  </property>
</Properties>
</file>